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88EEC" w14:textId="28EAA698" w:rsidR="00DF1A23" w:rsidRDefault="00DF1A23">
      <w:pPr>
        <w:spacing w:before="85" w:line="259" w:lineRule="auto"/>
        <w:ind w:left="175" w:right="194"/>
        <w:jc w:val="center"/>
        <w:rPr>
          <w:b/>
          <w:sz w:val="16"/>
          <w:szCs w:val="16"/>
        </w:rPr>
      </w:pPr>
    </w:p>
    <w:p w14:paraId="4D05DCDA" w14:textId="74F6638B" w:rsidR="00052A06" w:rsidRDefault="00052A06">
      <w:pPr>
        <w:spacing w:before="85" w:line="259" w:lineRule="auto"/>
        <w:ind w:left="175" w:right="194"/>
        <w:jc w:val="center"/>
        <w:rPr>
          <w:b/>
          <w:sz w:val="16"/>
          <w:szCs w:val="16"/>
        </w:rPr>
      </w:pPr>
    </w:p>
    <w:p w14:paraId="2B55CF39" w14:textId="15FB7DC6" w:rsidR="00052A06" w:rsidRDefault="00052A06">
      <w:pPr>
        <w:spacing w:before="85" w:line="259" w:lineRule="auto"/>
        <w:ind w:left="175" w:right="194"/>
        <w:jc w:val="center"/>
        <w:rPr>
          <w:b/>
          <w:sz w:val="16"/>
          <w:szCs w:val="16"/>
        </w:rPr>
      </w:pPr>
    </w:p>
    <w:p w14:paraId="5C8BC40B" w14:textId="78ECB4BB" w:rsidR="0000422A" w:rsidRDefault="0000422A" w:rsidP="00A341F8">
      <w:pPr>
        <w:spacing w:before="85" w:line="259" w:lineRule="auto"/>
        <w:ind w:left="175" w:right="194"/>
        <w:jc w:val="both"/>
        <w:rPr>
          <w:bCs/>
          <w:sz w:val="24"/>
          <w:szCs w:val="24"/>
        </w:rPr>
      </w:pPr>
    </w:p>
    <w:p w14:paraId="2CB7484D" w14:textId="461E7D76" w:rsidR="0080358F" w:rsidRPr="0080358F" w:rsidRDefault="00C47CF3" w:rsidP="0080358F">
      <w:pPr>
        <w:spacing w:before="85" w:line="259" w:lineRule="auto"/>
        <w:ind w:left="175" w:right="194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¡</w:t>
      </w:r>
      <w:r w:rsidR="0080358F" w:rsidRPr="0080358F">
        <w:rPr>
          <w:b/>
          <w:sz w:val="40"/>
          <w:szCs w:val="40"/>
        </w:rPr>
        <w:t>LOS PREMIOS FÍGARO 202</w:t>
      </w:r>
      <w:r>
        <w:rPr>
          <w:b/>
          <w:sz w:val="40"/>
          <w:szCs w:val="40"/>
        </w:rPr>
        <w:t>1</w:t>
      </w:r>
      <w:r w:rsidR="0080358F" w:rsidRPr="0080358F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BATEN SU RÉCORD EN PARTICIPACIÓN Y COLECCIONES!</w:t>
      </w:r>
    </w:p>
    <w:p w14:paraId="4F6F4DAB" w14:textId="77777777" w:rsidR="0080358F" w:rsidRDefault="0080358F" w:rsidP="0080358F">
      <w:pPr>
        <w:spacing w:before="85" w:line="259" w:lineRule="auto"/>
        <w:ind w:left="175" w:right="194"/>
        <w:jc w:val="center"/>
        <w:rPr>
          <w:bCs/>
          <w:sz w:val="28"/>
          <w:szCs w:val="28"/>
        </w:rPr>
      </w:pPr>
    </w:p>
    <w:p w14:paraId="0E5D7902" w14:textId="756CB576" w:rsidR="0080358F" w:rsidRPr="0080358F" w:rsidRDefault="0080358F" w:rsidP="0080358F">
      <w:pPr>
        <w:spacing w:before="85" w:line="259" w:lineRule="auto"/>
        <w:ind w:left="175" w:right="194"/>
        <w:jc w:val="center"/>
        <w:rPr>
          <w:bCs/>
          <w:sz w:val="28"/>
          <w:szCs w:val="28"/>
        </w:rPr>
      </w:pPr>
      <w:r w:rsidRPr="0080358F">
        <w:rPr>
          <w:bCs/>
          <w:sz w:val="28"/>
          <w:szCs w:val="28"/>
        </w:rPr>
        <w:t xml:space="preserve">El evento más relevante de la peluquería española </w:t>
      </w:r>
      <w:r w:rsidR="005345C6">
        <w:rPr>
          <w:bCs/>
          <w:sz w:val="28"/>
          <w:szCs w:val="28"/>
        </w:rPr>
        <w:t>crece</w:t>
      </w:r>
      <w:r w:rsidRPr="0080358F">
        <w:rPr>
          <w:bCs/>
          <w:sz w:val="28"/>
          <w:szCs w:val="28"/>
        </w:rPr>
        <w:t xml:space="preserve"> este año con la presentación de 1</w:t>
      </w:r>
      <w:r w:rsidR="00BC3CC6">
        <w:rPr>
          <w:bCs/>
          <w:sz w:val="28"/>
          <w:szCs w:val="28"/>
        </w:rPr>
        <w:t>87</w:t>
      </w:r>
      <w:r w:rsidRPr="0080358F">
        <w:rPr>
          <w:bCs/>
          <w:sz w:val="28"/>
          <w:szCs w:val="28"/>
        </w:rPr>
        <w:t xml:space="preserve"> colecciones procedentes de </w:t>
      </w:r>
      <w:r w:rsidR="00BC2CAD">
        <w:rPr>
          <w:bCs/>
          <w:sz w:val="28"/>
          <w:szCs w:val="28"/>
        </w:rPr>
        <w:t>29</w:t>
      </w:r>
      <w:r w:rsidRPr="0080358F">
        <w:rPr>
          <w:bCs/>
          <w:sz w:val="28"/>
          <w:szCs w:val="28"/>
        </w:rPr>
        <w:t xml:space="preserve"> provincias y 1</w:t>
      </w:r>
      <w:r w:rsidR="00BC2CAD">
        <w:rPr>
          <w:bCs/>
          <w:sz w:val="28"/>
          <w:szCs w:val="28"/>
        </w:rPr>
        <w:t>5</w:t>
      </w:r>
      <w:r w:rsidRPr="0080358F">
        <w:rPr>
          <w:bCs/>
          <w:sz w:val="28"/>
          <w:szCs w:val="28"/>
        </w:rPr>
        <w:t xml:space="preserve"> comunidades autónomas, </w:t>
      </w:r>
      <w:r w:rsidR="00D9391C">
        <w:rPr>
          <w:bCs/>
          <w:sz w:val="28"/>
          <w:szCs w:val="28"/>
        </w:rPr>
        <w:t>incluyendo</w:t>
      </w:r>
      <w:r w:rsidRPr="0080358F">
        <w:rPr>
          <w:bCs/>
          <w:sz w:val="28"/>
          <w:szCs w:val="28"/>
        </w:rPr>
        <w:t xml:space="preserve"> Andorra</w:t>
      </w:r>
      <w:r w:rsidR="00BC3CC6">
        <w:rPr>
          <w:bCs/>
          <w:sz w:val="28"/>
          <w:szCs w:val="28"/>
        </w:rPr>
        <w:t xml:space="preserve"> y </w:t>
      </w:r>
      <w:r w:rsidR="00BC2CAD">
        <w:rPr>
          <w:bCs/>
          <w:sz w:val="28"/>
          <w:szCs w:val="28"/>
        </w:rPr>
        <w:t xml:space="preserve">9 países para </w:t>
      </w:r>
      <w:r w:rsidR="00BC3CC6">
        <w:rPr>
          <w:bCs/>
          <w:sz w:val="28"/>
          <w:szCs w:val="28"/>
        </w:rPr>
        <w:t>la candidatura internacional, inaugurada en esta edición</w:t>
      </w:r>
      <w:r w:rsidRPr="0080358F">
        <w:rPr>
          <w:bCs/>
          <w:sz w:val="28"/>
          <w:szCs w:val="28"/>
        </w:rPr>
        <w:t xml:space="preserve">. Por categorías, la que más participación registra es la Colección Comercial Femenina, con 54 propuestas, seguida por la Colección Comercial Masculina con </w:t>
      </w:r>
      <w:r w:rsidR="0019107E">
        <w:rPr>
          <w:bCs/>
          <w:sz w:val="28"/>
          <w:szCs w:val="28"/>
        </w:rPr>
        <w:t>41,</w:t>
      </w:r>
      <w:r w:rsidRPr="0080358F">
        <w:rPr>
          <w:bCs/>
          <w:sz w:val="28"/>
          <w:szCs w:val="28"/>
        </w:rPr>
        <w:t xml:space="preserve"> Vanguardia con 3</w:t>
      </w:r>
      <w:r w:rsidR="0019107E">
        <w:rPr>
          <w:bCs/>
          <w:sz w:val="28"/>
          <w:szCs w:val="28"/>
        </w:rPr>
        <w:t>5 y 27 en la categoría Internacional</w:t>
      </w:r>
      <w:r w:rsidRPr="0080358F">
        <w:rPr>
          <w:bCs/>
          <w:sz w:val="28"/>
          <w:szCs w:val="28"/>
        </w:rPr>
        <w:t>.</w:t>
      </w:r>
    </w:p>
    <w:p w14:paraId="32F7FCB2" w14:textId="77777777" w:rsidR="0080358F" w:rsidRDefault="0080358F" w:rsidP="0080358F">
      <w:pPr>
        <w:spacing w:before="100" w:beforeAutospacing="1" w:line="207" w:lineRule="atLeast"/>
        <w:ind w:left="175" w:right="194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14:paraId="6EA610A1" w14:textId="7A8D741D" w:rsidR="0080358F" w:rsidRPr="0080358F" w:rsidRDefault="0080358F" w:rsidP="0080358F">
      <w:pPr>
        <w:spacing w:before="85" w:line="259" w:lineRule="auto"/>
        <w:ind w:left="175" w:right="194"/>
        <w:jc w:val="both"/>
        <w:rPr>
          <w:bCs/>
          <w:sz w:val="24"/>
          <w:szCs w:val="28"/>
        </w:rPr>
      </w:pPr>
      <w:r w:rsidRPr="0080358F">
        <w:rPr>
          <w:bCs/>
          <w:sz w:val="24"/>
          <w:szCs w:val="28"/>
        </w:rPr>
        <w:t xml:space="preserve">La </w:t>
      </w:r>
      <w:r w:rsidR="00CB074F" w:rsidRPr="00CB074F">
        <w:rPr>
          <w:b/>
          <w:sz w:val="24"/>
          <w:szCs w:val="28"/>
        </w:rPr>
        <w:t xml:space="preserve">12.ª </w:t>
      </w:r>
      <w:r w:rsidRPr="00CB074F">
        <w:rPr>
          <w:b/>
          <w:sz w:val="24"/>
          <w:szCs w:val="28"/>
        </w:rPr>
        <w:t>edición de los</w:t>
      </w:r>
      <w:r w:rsidRPr="0080358F">
        <w:rPr>
          <w:bCs/>
          <w:sz w:val="24"/>
          <w:szCs w:val="28"/>
        </w:rPr>
        <w:t> </w:t>
      </w:r>
      <w:r w:rsidRPr="0080358F">
        <w:rPr>
          <w:b/>
          <w:bCs/>
          <w:sz w:val="24"/>
          <w:szCs w:val="28"/>
        </w:rPr>
        <w:t>Premios Fígaro</w:t>
      </w:r>
      <w:r w:rsidRPr="0080358F">
        <w:rPr>
          <w:bCs/>
          <w:sz w:val="24"/>
          <w:szCs w:val="28"/>
        </w:rPr>
        <w:t xml:space="preserve"> ha </w:t>
      </w:r>
      <w:r w:rsidR="00C87CFF">
        <w:rPr>
          <w:bCs/>
          <w:sz w:val="24"/>
          <w:szCs w:val="28"/>
        </w:rPr>
        <w:t xml:space="preserve">batido su propio récord con </w:t>
      </w:r>
      <w:r w:rsidR="00C87CFF" w:rsidRPr="00CB074F">
        <w:rPr>
          <w:b/>
          <w:sz w:val="24"/>
          <w:szCs w:val="28"/>
        </w:rPr>
        <w:t>187 colecciones</w:t>
      </w:r>
      <w:r w:rsidR="00C87CFF">
        <w:rPr>
          <w:bCs/>
          <w:sz w:val="24"/>
          <w:szCs w:val="28"/>
        </w:rPr>
        <w:t xml:space="preserve"> que competirán el próximo 25 de </w:t>
      </w:r>
      <w:r w:rsidR="0044678D">
        <w:rPr>
          <w:bCs/>
          <w:sz w:val="24"/>
          <w:szCs w:val="28"/>
        </w:rPr>
        <w:t>octubre</w:t>
      </w:r>
      <w:r w:rsidR="00C87CFF">
        <w:rPr>
          <w:bCs/>
          <w:sz w:val="24"/>
          <w:szCs w:val="28"/>
        </w:rPr>
        <w:t xml:space="preserve"> para lograr el reconocimiento de</w:t>
      </w:r>
      <w:r w:rsidR="002F257A">
        <w:rPr>
          <w:bCs/>
          <w:sz w:val="24"/>
          <w:szCs w:val="28"/>
        </w:rPr>
        <w:t>l sector profesional</w:t>
      </w:r>
      <w:r w:rsidR="00C87CFF">
        <w:rPr>
          <w:bCs/>
          <w:sz w:val="24"/>
          <w:szCs w:val="28"/>
        </w:rPr>
        <w:t xml:space="preserve"> de la peluquería creativa española.</w:t>
      </w:r>
    </w:p>
    <w:p w14:paraId="5B4D2839" w14:textId="4FB3BEA0" w:rsidR="00C87CFF" w:rsidRDefault="0080358F" w:rsidP="0080358F">
      <w:pPr>
        <w:spacing w:before="100" w:beforeAutospacing="1" w:line="207" w:lineRule="atLeast"/>
        <w:ind w:left="175" w:right="194"/>
        <w:jc w:val="both"/>
        <w:rPr>
          <w:bCs/>
          <w:sz w:val="24"/>
          <w:szCs w:val="28"/>
        </w:rPr>
      </w:pPr>
      <w:r w:rsidRPr="0080358F">
        <w:rPr>
          <w:bCs/>
          <w:sz w:val="24"/>
          <w:szCs w:val="28"/>
        </w:rPr>
        <w:t xml:space="preserve">Un año más, la autonomía que aporta más participación a los Premios Fígaro es la </w:t>
      </w:r>
      <w:r w:rsidRPr="00CB074F">
        <w:rPr>
          <w:b/>
          <w:sz w:val="24"/>
          <w:szCs w:val="28"/>
        </w:rPr>
        <w:t>Comunidad Valenciana, con 3</w:t>
      </w:r>
      <w:r w:rsidR="00C87CFF" w:rsidRPr="00CB074F">
        <w:rPr>
          <w:b/>
          <w:sz w:val="24"/>
          <w:szCs w:val="28"/>
        </w:rPr>
        <w:t>9</w:t>
      </w:r>
      <w:r w:rsidRPr="00CB074F">
        <w:rPr>
          <w:b/>
          <w:sz w:val="24"/>
          <w:szCs w:val="28"/>
        </w:rPr>
        <w:t xml:space="preserve"> colecciones en total, seguida de Cataluña con 2</w:t>
      </w:r>
      <w:r w:rsidR="00C87CFF" w:rsidRPr="00CB074F">
        <w:rPr>
          <w:b/>
          <w:sz w:val="24"/>
          <w:szCs w:val="28"/>
        </w:rPr>
        <w:t>3</w:t>
      </w:r>
      <w:r w:rsidRPr="00CB074F">
        <w:rPr>
          <w:b/>
          <w:sz w:val="24"/>
          <w:szCs w:val="28"/>
        </w:rPr>
        <w:t xml:space="preserve"> propuestas y Andalucía con </w:t>
      </w:r>
      <w:r w:rsidR="00C87CFF" w:rsidRPr="00CB074F">
        <w:rPr>
          <w:b/>
          <w:sz w:val="24"/>
          <w:szCs w:val="28"/>
        </w:rPr>
        <w:t>19</w:t>
      </w:r>
      <w:r w:rsidRPr="0080358F">
        <w:rPr>
          <w:bCs/>
          <w:sz w:val="24"/>
          <w:szCs w:val="28"/>
        </w:rPr>
        <w:t>. En conjunto, las colecciones participantes proceden de 2</w:t>
      </w:r>
      <w:r w:rsidR="00C87CFF">
        <w:rPr>
          <w:bCs/>
          <w:sz w:val="24"/>
          <w:szCs w:val="28"/>
        </w:rPr>
        <w:t>9</w:t>
      </w:r>
      <w:r w:rsidRPr="0080358F">
        <w:rPr>
          <w:bCs/>
          <w:sz w:val="24"/>
          <w:szCs w:val="28"/>
        </w:rPr>
        <w:t xml:space="preserve"> provincias y 1</w:t>
      </w:r>
      <w:r w:rsidR="00C87CFF">
        <w:rPr>
          <w:bCs/>
          <w:sz w:val="24"/>
          <w:szCs w:val="28"/>
        </w:rPr>
        <w:t>5</w:t>
      </w:r>
      <w:r w:rsidRPr="0080358F">
        <w:rPr>
          <w:bCs/>
          <w:sz w:val="24"/>
          <w:szCs w:val="28"/>
        </w:rPr>
        <w:t xml:space="preserve"> comunidades autónomas distintas, </w:t>
      </w:r>
      <w:r w:rsidR="002F257A">
        <w:rPr>
          <w:bCs/>
          <w:sz w:val="24"/>
          <w:szCs w:val="28"/>
        </w:rPr>
        <w:t>además de</w:t>
      </w:r>
      <w:r w:rsidRPr="0080358F">
        <w:rPr>
          <w:bCs/>
          <w:sz w:val="24"/>
          <w:szCs w:val="28"/>
        </w:rPr>
        <w:t xml:space="preserve"> Andorra. </w:t>
      </w:r>
    </w:p>
    <w:p w14:paraId="2BBFD4A5" w14:textId="2657B281" w:rsidR="0080358F" w:rsidRPr="00C87CFF" w:rsidRDefault="0061726C" w:rsidP="00C87CFF">
      <w:pPr>
        <w:pStyle w:val="Cita"/>
        <w:rPr>
          <w:b/>
          <w:bCs/>
          <w:sz w:val="26"/>
          <w:szCs w:val="26"/>
        </w:rPr>
      </w:pPr>
      <w:r w:rsidRPr="00C87CFF">
        <w:rPr>
          <w:b/>
          <w:bCs/>
          <w:sz w:val="26"/>
          <w:szCs w:val="26"/>
        </w:rPr>
        <w:t xml:space="preserve">Cabe destacar la participación internacional en su primera edición con </w:t>
      </w:r>
      <w:r w:rsidR="00BC3CC6" w:rsidRPr="00C87CFF">
        <w:rPr>
          <w:b/>
          <w:bCs/>
          <w:sz w:val="26"/>
          <w:szCs w:val="26"/>
        </w:rPr>
        <w:t>15 firmas internacionales</w:t>
      </w:r>
      <w:r w:rsidR="0044678D">
        <w:rPr>
          <w:b/>
          <w:bCs/>
          <w:sz w:val="26"/>
          <w:szCs w:val="26"/>
        </w:rPr>
        <w:t>.</w:t>
      </w:r>
    </w:p>
    <w:p w14:paraId="19058E1E" w14:textId="0D67D4BC" w:rsidR="0044678D" w:rsidRDefault="0044678D" w:rsidP="0044678D">
      <w:pPr>
        <w:spacing w:before="100" w:beforeAutospacing="1" w:line="207" w:lineRule="atLeast"/>
        <w:ind w:left="175" w:right="194"/>
        <w:jc w:val="both"/>
        <w:rPr>
          <w:bCs/>
          <w:sz w:val="24"/>
          <w:szCs w:val="28"/>
        </w:rPr>
      </w:pPr>
      <w:r w:rsidRPr="0080358F">
        <w:rPr>
          <w:bCs/>
          <w:sz w:val="24"/>
          <w:szCs w:val="28"/>
        </w:rPr>
        <w:t xml:space="preserve">Por categorías, la que más participación registra es la Colección Comercial Femenina, con 54 propuestas, seguida por la Colección Comercial Masculina, con </w:t>
      </w:r>
      <w:r>
        <w:rPr>
          <w:bCs/>
          <w:sz w:val="24"/>
          <w:szCs w:val="28"/>
        </w:rPr>
        <w:t>41</w:t>
      </w:r>
      <w:r w:rsidRPr="0080358F">
        <w:rPr>
          <w:bCs/>
          <w:sz w:val="24"/>
          <w:szCs w:val="28"/>
        </w:rPr>
        <w:t xml:space="preserve"> y Vanguardia con 3</w:t>
      </w:r>
      <w:r>
        <w:rPr>
          <w:bCs/>
          <w:sz w:val="24"/>
          <w:szCs w:val="28"/>
        </w:rPr>
        <w:t>5</w:t>
      </w:r>
      <w:r w:rsidRPr="0080358F">
        <w:rPr>
          <w:bCs/>
          <w:sz w:val="24"/>
          <w:szCs w:val="28"/>
        </w:rPr>
        <w:t>.</w:t>
      </w:r>
    </w:p>
    <w:p w14:paraId="6358E9EA" w14:textId="06A5759D" w:rsidR="0044678D" w:rsidRPr="0044678D" w:rsidRDefault="0044678D" w:rsidP="0044678D">
      <w:pPr>
        <w:pStyle w:val="Cita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En la categoría internacional serán </w:t>
      </w:r>
      <w:r w:rsidRPr="00C87CFF">
        <w:rPr>
          <w:b/>
          <w:bCs/>
          <w:sz w:val="26"/>
          <w:szCs w:val="26"/>
        </w:rPr>
        <w:t xml:space="preserve">27 </w:t>
      </w:r>
      <w:r w:rsidR="002F257A">
        <w:rPr>
          <w:b/>
          <w:bCs/>
          <w:sz w:val="26"/>
          <w:szCs w:val="26"/>
        </w:rPr>
        <w:t>propuesta</w:t>
      </w:r>
      <w:r w:rsidRPr="00C87CFF">
        <w:rPr>
          <w:b/>
          <w:bCs/>
          <w:sz w:val="26"/>
          <w:szCs w:val="26"/>
        </w:rPr>
        <w:t xml:space="preserve">s </w:t>
      </w:r>
      <w:r>
        <w:rPr>
          <w:b/>
          <w:bCs/>
          <w:sz w:val="26"/>
          <w:szCs w:val="26"/>
        </w:rPr>
        <w:t>las que competirán</w:t>
      </w:r>
      <w:r w:rsidRPr="00C87CFF">
        <w:rPr>
          <w:b/>
          <w:bCs/>
          <w:sz w:val="26"/>
          <w:szCs w:val="26"/>
        </w:rPr>
        <w:t xml:space="preserve"> </w:t>
      </w:r>
      <w:r w:rsidR="002F257A">
        <w:rPr>
          <w:b/>
          <w:bCs/>
          <w:sz w:val="26"/>
          <w:szCs w:val="26"/>
        </w:rPr>
        <w:t>para alzarse como Colección Internacional</w:t>
      </w:r>
      <w:r w:rsidR="00542146">
        <w:rPr>
          <w:b/>
          <w:bCs/>
          <w:sz w:val="26"/>
          <w:szCs w:val="26"/>
        </w:rPr>
        <w:t>.</w:t>
      </w:r>
    </w:p>
    <w:p w14:paraId="76601D73" w14:textId="3A7C686F" w:rsidR="0080358F" w:rsidRDefault="0080358F" w:rsidP="0080358F">
      <w:pPr>
        <w:spacing w:before="100" w:beforeAutospacing="1" w:line="207" w:lineRule="atLeast"/>
        <w:ind w:left="175" w:right="194"/>
        <w:jc w:val="right"/>
        <w:rPr>
          <w:bCs/>
          <w:sz w:val="24"/>
          <w:szCs w:val="28"/>
        </w:rPr>
      </w:pPr>
      <w:r>
        <w:rPr>
          <w:bCs/>
          <w:sz w:val="24"/>
          <w:szCs w:val="28"/>
        </w:rPr>
        <w:t>1/</w:t>
      </w:r>
      <w:r w:rsidR="0050024B">
        <w:rPr>
          <w:bCs/>
          <w:sz w:val="24"/>
          <w:szCs w:val="28"/>
        </w:rPr>
        <w:t>3</w:t>
      </w:r>
      <w:r>
        <w:rPr>
          <w:bCs/>
          <w:sz w:val="24"/>
          <w:szCs w:val="28"/>
        </w:rPr>
        <w:t xml:space="preserve"> </w:t>
      </w:r>
    </w:p>
    <w:p w14:paraId="443CFC06" w14:textId="3B6F3F44" w:rsidR="0080358F" w:rsidRDefault="0080358F" w:rsidP="0080358F">
      <w:pPr>
        <w:spacing w:before="100" w:beforeAutospacing="1" w:line="207" w:lineRule="atLeast"/>
        <w:ind w:left="175" w:right="194"/>
        <w:jc w:val="right"/>
        <w:rPr>
          <w:bCs/>
          <w:sz w:val="24"/>
          <w:szCs w:val="28"/>
        </w:rPr>
      </w:pPr>
    </w:p>
    <w:p w14:paraId="35DAF58F" w14:textId="542F7C64" w:rsidR="0080358F" w:rsidRDefault="0080358F" w:rsidP="0080358F">
      <w:pPr>
        <w:spacing w:before="100" w:beforeAutospacing="1" w:line="207" w:lineRule="atLeast"/>
        <w:ind w:left="175" w:right="194"/>
        <w:jc w:val="right"/>
        <w:rPr>
          <w:bCs/>
          <w:sz w:val="24"/>
          <w:szCs w:val="28"/>
        </w:rPr>
      </w:pPr>
    </w:p>
    <w:p w14:paraId="493BF050" w14:textId="4C82F88A" w:rsidR="0080358F" w:rsidRPr="0080358F" w:rsidRDefault="0058037B" w:rsidP="0080358F">
      <w:pPr>
        <w:spacing w:before="100" w:beforeAutospacing="1" w:line="207" w:lineRule="atLeast"/>
        <w:ind w:left="175" w:right="194"/>
        <w:jc w:val="right"/>
        <w:rPr>
          <w:bCs/>
          <w:sz w:val="24"/>
          <w:szCs w:val="28"/>
        </w:rPr>
      </w:pPr>
      <w:r>
        <w:rPr>
          <w:bCs/>
          <w:noProof/>
          <w:sz w:val="24"/>
          <w:szCs w:val="28"/>
        </w:rPr>
        <w:drawing>
          <wp:anchor distT="0" distB="0" distL="114300" distR="114300" simplePos="0" relativeHeight="251659264" behindDoc="0" locked="0" layoutInCell="1" allowOverlap="1" wp14:anchorId="08EE694A" wp14:editId="70B4B39A">
            <wp:simplePos x="0" y="0"/>
            <wp:positionH relativeFrom="margin">
              <wp:align>center</wp:align>
            </wp:positionH>
            <wp:positionV relativeFrom="margin">
              <wp:posOffset>883285</wp:posOffset>
            </wp:positionV>
            <wp:extent cx="5236210" cy="2551430"/>
            <wp:effectExtent l="152400" t="152400" r="364490" b="36322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6506" cy="25514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1879F8" w14:textId="5785B447" w:rsidR="0080358F" w:rsidRDefault="00751C1A" w:rsidP="0080358F">
      <w:pPr>
        <w:spacing w:before="100" w:beforeAutospacing="1" w:line="207" w:lineRule="atLeast"/>
        <w:ind w:left="175" w:right="194"/>
        <w:jc w:val="both"/>
        <w:rPr>
          <w:bCs/>
          <w:sz w:val="24"/>
          <w:szCs w:val="28"/>
        </w:rPr>
      </w:pPr>
      <w:r>
        <w:rPr>
          <w:bCs/>
          <w:noProof/>
          <w:sz w:val="24"/>
          <w:szCs w:val="28"/>
        </w:rPr>
        <w:drawing>
          <wp:anchor distT="0" distB="0" distL="114300" distR="114300" simplePos="0" relativeHeight="251658240" behindDoc="0" locked="0" layoutInCell="1" allowOverlap="1" wp14:anchorId="4EDB25EB" wp14:editId="65C5DC1B">
            <wp:simplePos x="0" y="0"/>
            <wp:positionH relativeFrom="margin">
              <wp:align>center</wp:align>
            </wp:positionH>
            <wp:positionV relativeFrom="page">
              <wp:posOffset>4914900</wp:posOffset>
            </wp:positionV>
            <wp:extent cx="4114800" cy="2472055"/>
            <wp:effectExtent l="152400" t="152400" r="361950" b="366395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24720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BD2EA8" w14:textId="6DDCF136" w:rsidR="0080358F" w:rsidRDefault="0080358F" w:rsidP="0080358F">
      <w:pPr>
        <w:spacing w:before="100" w:beforeAutospacing="1" w:line="207" w:lineRule="atLeast"/>
        <w:ind w:left="175" w:right="194"/>
        <w:jc w:val="both"/>
        <w:rPr>
          <w:bCs/>
          <w:sz w:val="24"/>
          <w:szCs w:val="28"/>
        </w:rPr>
      </w:pPr>
    </w:p>
    <w:p w14:paraId="67E716BD" w14:textId="08401930" w:rsidR="0050024B" w:rsidRDefault="0050024B" w:rsidP="0080358F">
      <w:pPr>
        <w:spacing w:before="100" w:beforeAutospacing="1" w:line="207" w:lineRule="atLeast"/>
        <w:ind w:left="175" w:right="194"/>
        <w:jc w:val="both"/>
        <w:rPr>
          <w:bCs/>
          <w:sz w:val="24"/>
          <w:szCs w:val="28"/>
        </w:rPr>
      </w:pPr>
    </w:p>
    <w:p w14:paraId="6071DF3F" w14:textId="77777777" w:rsidR="0050024B" w:rsidRDefault="0050024B" w:rsidP="0080358F">
      <w:pPr>
        <w:spacing w:before="100" w:beforeAutospacing="1" w:line="207" w:lineRule="atLeast"/>
        <w:ind w:left="175" w:right="194"/>
        <w:jc w:val="both"/>
        <w:rPr>
          <w:bCs/>
          <w:sz w:val="24"/>
          <w:szCs w:val="28"/>
        </w:rPr>
      </w:pPr>
    </w:p>
    <w:p w14:paraId="714ADC12" w14:textId="77777777" w:rsidR="0050024B" w:rsidRDefault="0050024B" w:rsidP="0080358F">
      <w:pPr>
        <w:spacing w:before="100" w:beforeAutospacing="1" w:line="207" w:lineRule="atLeast"/>
        <w:ind w:left="175" w:right="194"/>
        <w:jc w:val="both"/>
        <w:rPr>
          <w:bCs/>
          <w:sz w:val="24"/>
          <w:szCs w:val="28"/>
        </w:rPr>
      </w:pPr>
    </w:p>
    <w:p w14:paraId="1E67E8C6" w14:textId="77777777" w:rsidR="0050024B" w:rsidRDefault="0050024B" w:rsidP="0080358F">
      <w:pPr>
        <w:spacing w:before="100" w:beforeAutospacing="1" w:line="207" w:lineRule="atLeast"/>
        <w:ind w:left="175" w:right="194"/>
        <w:jc w:val="both"/>
        <w:rPr>
          <w:bCs/>
          <w:sz w:val="24"/>
          <w:szCs w:val="28"/>
        </w:rPr>
      </w:pPr>
    </w:p>
    <w:p w14:paraId="72C2A394" w14:textId="77777777" w:rsidR="0050024B" w:rsidRDefault="0050024B" w:rsidP="0080358F">
      <w:pPr>
        <w:spacing w:before="100" w:beforeAutospacing="1" w:line="207" w:lineRule="atLeast"/>
        <w:ind w:left="175" w:right="194"/>
        <w:jc w:val="both"/>
        <w:rPr>
          <w:bCs/>
          <w:sz w:val="24"/>
          <w:szCs w:val="28"/>
        </w:rPr>
      </w:pPr>
    </w:p>
    <w:p w14:paraId="17B6C7F4" w14:textId="77777777" w:rsidR="0050024B" w:rsidRDefault="0050024B" w:rsidP="0080358F">
      <w:pPr>
        <w:spacing w:before="100" w:beforeAutospacing="1" w:line="207" w:lineRule="atLeast"/>
        <w:ind w:left="175" w:right="194"/>
        <w:jc w:val="both"/>
        <w:rPr>
          <w:bCs/>
          <w:sz w:val="24"/>
          <w:szCs w:val="28"/>
        </w:rPr>
      </w:pPr>
    </w:p>
    <w:p w14:paraId="2F22EDE6" w14:textId="77777777" w:rsidR="0050024B" w:rsidRDefault="0050024B" w:rsidP="0080358F">
      <w:pPr>
        <w:spacing w:before="100" w:beforeAutospacing="1" w:line="207" w:lineRule="atLeast"/>
        <w:ind w:left="175" w:right="194"/>
        <w:jc w:val="both"/>
        <w:rPr>
          <w:bCs/>
          <w:sz w:val="24"/>
          <w:szCs w:val="28"/>
        </w:rPr>
      </w:pPr>
    </w:p>
    <w:p w14:paraId="3371A84D" w14:textId="346F79B9" w:rsidR="0050024B" w:rsidRPr="0080358F" w:rsidRDefault="0050024B" w:rsidP="0050024B">
      <w:pPr>
        <w:spacing w:before="85" w:line="259" w:lineRule="auto"/>
        <w:ind w:left="175" w:right="194"/>
        <w:jc w:val="right"/>
        <w:rPr>
          <w:bCs/>
          <w:sz w:val="24"/>
          <w:szCs w:val="28"/>
        </w:rPr>
      </w:pPr>
      <w:r w:rsidRPr="0080358F">
        <w:rPr>
          <w:bCs/>
          <w:sz w:val="24"/>
          <w:szCs w:val="28"/>
        </w:rPr>
        <w:t>2/</w:t>
      </w:r>
      <w:r>
        <w:rPr>
          <w:bCs/>
          <w:sz w:val="24"/>
          <w:szCs w:val="28"/>
        </w:rPr>
        <w:t>3</w:t>
      </w:r>
    </w:p>
    <w:p w14:paraId="2EFEAF18" w14:textId="77777777" w:rsidR="0050024B" w:rsidRDefault="0050024B" w:rsidP="0080358F">
      <w:pPr>
        <w:spacing w:before="100" w:beforeAutospacing="1" w:line="207" w:lineRule="atLeast"/>
        <w:ind w:left="175" w:right="194"/>
        <w:jc w:val="both"/>
        <w:rPr>
          <w:bCs/>
          <w:sz w:val="24"/>
          <w:szCs w:val="28"/>
        </w:rPr>
      </w:pPr>
    </w:p>
    <w:p w14:paraId="5F7FAD21" w14:textId="77777777" w:rsidR="0050024B" w:rsidRDefault="0050024B" w:rsidP="0080358F">
      <w:pPr>
        <w:spacing w:before="100" w:beforeAutospacing="1" w:line="207" w:lineRule="atLeast"/>
        <w:ind w:left="175" w:right="194"/>
        <w:jc w:val="both"/>
        <w:rPr>
          <w:bCs/>
          <w:sz w:val="24"/>
          <w:szCs w:val="28"/>
        </w:rPr>
      </w:pPr>
    </w:p>
    <w:p w14:paraId="2BEF41D1" w14:textId="7489A4BA" w:rsidR="00DE5C2E" w:rsidRDefault="0050024B" w:rsidP="00084B8F">
      <w:pPr>
        <w:spacing w:before="100" w:beforeAutospacing="1" w:line="207" w:lineRule="atLeast"/>
        <w:ind w:left="175" w:right="194"/>
        <w:jc w:val="center"/>
        <w:rPr>
          <w:bCs/>
          <w:sz w:val="32"/>
          <w:szCs w:val="36"/>
        </w:rPr>
      </w:pPr>
      <w:r w:rsidRPr="00084B8F">
        <w:rPr>
          <w:bCs/>
          <w:sz w:val="32"/>
          <w:szCs w:val="36"/>
        </w:rPr>
        <w:t>Una vez más</w:t>
      </w:r>
      <w:r w:rsidR="0080358F" w:rsidRPr="00084B8F">
        <w:rPr>
          <w:bCs/>
          <w:sz w:val="32"/>
          <w:szCs w:val="36"/>
        </w:rPr>
        <w:t xml:space="preserve">, la respuesta del sector ha sido clara: </w:t>
      </w:r>
      <w:r w:rsidR="00EC127F" w:rsidRPr="00084B8F">
        <w:rPr>
          <w:bCs/>
          <w:sz w:val="32"/>
          <w:szCs w:val="36"/>
        </w:rPr>
        <w:t>l</w:t>
      </w:r>
      <w:r w:rsidR="00DE5C2E" w:rsidRPr="00084B8F">
        <w:rPr>
          <w:bCs/>
          <w:sz w:val="32"/>
          <w:szCs w:val="36"/>
        </w:rPr>
        <w:t xml:space="preserve">a peluquería creativa española </w:t>
      </w:r>
      <w:r w:rsidR="0006380F">
        <w:rPr>
          <w:bCs/>
          <w:sz w:val="32"/>
          <w:szCs w:val="36"/>
        </w:rPr>
        <w:t xml:space="preserve">vive un momento de esplendor y se encuentra más </w:t>
      </w:r>
      <w:r w:rsidR="00DE5C2E" w:rsidRPr="00084B8F">
        <w:rPr>
          <w:bCs/>
          <w:sz w:val="32"/>
          <w:szCs w:val="36"/>
        </w:rPr>
        <w:t xml:space="preserve">consolidada que nunca, apostando </w:t>
      </w:r>
      <w:r w:rsidR="0006380F">
        <w:rPr>
          <w:bCs/>
          <w:sz w:val="32"/>
          <w:szCs w:val="36"/>
        </w:rPr>
        <w:t xml:space="preserve">por </w:t>
      </w:r>
      <w:r w:rsidR="00EC127F" w:rsidRPr="00084B8F">
        <w:rPr>
          <w:bCs/>
          <w:sz w:val="32"/>
          <w:szCs w:val="36"/>
        </w:rPr>
        <w:t>nuestro país</w:t>
      </w:r>
      <w:r w:rsidR="00DE5C2E" w:rsidRPr="00084B8F">
        <w:rPr>
          <w:bCs/>
          <w:sz w:val="32"/>
          <w:szCs w:val="36"/>
        </w:rPr>
        <w:t xml:space="preserve"> </w:t>
      </w:r>
      <w:r w:rsidR="0006380F">
        <w:rPr>
          <w:bCs/>
          <w:sz w:val="32"/>
          <w:szCs w:val="36"/>
        </w:rPr>
        <w:t xml:space="preserve">como </w:t>
      </w:r>
      <w:r w:rsidR="00DE5C2E" w:rsidRPr="00084B8F">
        <w:rPr>
          <w:bCs/>
          <w:sz w:val="32"/>
          <w:szCs w:val="36"/>
        </w:rPr>
        <w:t>el escenario</w:t>
      </w:r>
      <w:r w:rsidR="0006380F">
        <w:rPr>
          <w:bCs/>
          <w:sz w:val="32"/>
          <w:szCs w:val="36"/>
        </w:rPr>
        <w:t xml:space="preserve"> cosmopolita</w:t>
      </w:r>
      <w:r w:rsidR="00DE5C2E" w:rsidRPr="00084B8F">
        <w:rPr>
          <w:bCs/>
          <w:sz w:val="32"/>
          <w:szCs w:val="36"/>
        </w:rPr>
        <w:t xml:space="preserve"> para dar a conocer </w:t>
      </w:r>
      <w:r w:rsidR="00EC127F" w:rsidRPr="00084B8F">
        <w:rPr>
          <w:bCs/>
          <w:sz w:val="32"/>
          <w:szCs w:val="36"/>
        </w:rPr>
        <w:t>el</w:t>
      </w:r>
      <w:r w:rsidR="00DE5C2E" w:rsidRPr="00084B8F">
        <w:rPr>
          <w:bCs/>
          <w:sz w:val="32"/>
          <w:szCs w:val="36"/>
        </w:rPr>
        <w:t xml:space="preserve"> talento </w:t>
      </w:r>
      <w:r w:rsidR="00EC127F" w:rsidRPr="00084B8F">
        <w:rPr>
          <w:bCs/>
          <w:sz w:val="32"/>
          <w:szCs w:val="36"/>
        </w:rPr>
        <w:t>y proyectar las carreras artísticas de los profesionales. Por tanto, el rotundo apoyo de los peluqueros a los Premios Fígaro, los erigen como referentes indiscutibles en España.</w:t>
      </w:r>
    </w:p>
    <w:p w14:paraId="1C112B38" w14:textId="77777777" w:rsidR="00C71483" w:rsidRDefault="00C71483" w:rsidP="00084B8F">
      <w:pPr>
        <w:spacing w:before="100" w:beforeAutospacing="1" w:line="207" w:lineRule="atLeast"/>
        <w:ind w:left="175" w:right="194"/>
        <w:jc w:val="center"/>
        <w:rPr>
          <w:bCs/>
          <w:sz w:val="32"/>
          <w:szCs w:val="36"/>
        </w:rPr>
      </w:pPr>
    </w:p>
    <w:p w14:paraId="30255AAA" w14:textId="34DAB592" w:rsidR="00E30524" w:rsidRPr="00084B8F" w:rsidRDefault="00E30524" w:rsidP="00084B8F">
      <w:pPr>
        <w:spacing w:before="100" w:beforeAutospacing="1" w:line="207" w:lineRule="atLeast"/>
        <w:ind w:left="175" w:right="194"/>
        <w:jc w:val="center"/>
        <w:rPr>
          <w:bCs/>
          <w:sz w:val="32"/>
          <w:szCs w:val="36"/>
        </w:rPr>
      </w:pPr>
      <w:r>
        <w:rPr>
          <w:bCs/>
          <w:sz w:val="32"/>
          <w:szCs w:val="36"/>
        </w:rPr>
        <w:t xml:space="preserve">El </w:t>
      </w:r>
      <w:r w:rsidRPr="0058542A">
        <w:rPr>
          <w:b/>
          <w:sz w:val="32"/>
          <w:szCs w:val="36"/>
        </w:rPr>
        <w:t>éxito de la peluquería española y de los Premios Fígaro</w:t>
      </w:r>
      <w:r>
        <w:rPr>
          <w:bCs/>
          <w:sz w:val="32"/>
          <w:szCs w:val="36"/>
        </w:rPr>
        <w:t xml:space="preserve"> </w:t>
      </w:r>
      <w:r w:rsidR="0006380F">
        <w:rPr>
          <w:bCs/>
          <w:sz w:val="32"/>
          <w:szCs w:val="36"/>
        </w:rPr>
        <w:t>constituye</w:t>
      </w:r>
      <w:r>
        <w:rPr>
          <w:bCs/>
          <w:sz w:val="32"/>
          <w:szCs w:val="36"/>
        </w:rPr>
        <w:t xml:space="preserve"> </w:t>
      </w:r>
      <w:r w:rsidRPr="0058542A">
        <w:rPr>
          <w:b/>
          <w:sz w:val="32"/>
          <w:szCs w:val="36"/>
        </w:rPr>
        <w:t xml:space="preserve">un </w:t>
      </w:r>
      <w:r w:rsidR="00B612A7">
        <w:rPr>
          <w:b/>
          <w:sz w:val="32"/>
          <w:szCs w:val="36"/>
        </w:rPr>
        <w:t>atractivo reclamo para</w:t>
      </w:r>
      <w:r w:rsidRPr="0058542A">
        <w:rPr>
          <w:b/>
          <w:sz w:val="32"/>
          <w:szCs w:val="36"/>
        </w:rPr>
        <w:t xml:space="preserve"> profesionales internacionales</w:t>
      </w:r>
      <w:r>
        <w:rPr>
          <w:bCs/>
          <w:sz w:val="32"/>
          <w:szCs w:val="36"/>
        </w:rPr>
        <w:t xml:space="preserve">. Lo demuestra el hecho de que en esta edición se estrena la categoría Internacional y ya participan 15 </w:t>
      </w:r>
      <w:r w:rsidR="00070AC3">
        <w:rPr>
          <w:bCs/>
          <w:sz w:val="32"/>
          <w:szCs w:val="36"/>
        </w:rPr>
        <w:t>firmas</w:t>
      </w:r>
      <w:r>
        <w:rPr>
          <w:bCs/>
          <w:sz w:val="32"/>
          <w:szCs w:val="36"/>
        </w:rPr>
        <w:t xml:space="preserve"> de fuera de nuestro país. Nuestros peluqueros creativos son un referente para el resto del mundo y los Premios Fígaro el </w:t>
      </w:r>
      <w:r w:rsidR="00B612A7">
        <w:rPr>
          <w:bCs/>
          <w:sz w:val="32"/>
          <w:szCs w:val="36"/>
        </w:rPr>
        <w:t xml:space="preserve">escaparate ideal para mostrar su talento creativo. </w:t>
      </w:r>
      <w:r>
        <w:rPr>
          <w:bCs/>
          <w:sz w:val="32"/>
          <w:szCs w:val="36"/>
        </w:rPr>
        <w:t xml:space="preserve">Una oportunidad inigualable para proyectar la peluquería española </w:t>
      </w:r>
      <w:r w:rsidR="00AF3725">
        <w:rPr>
          <w:bCs/>
          <w:sz w:val="32"/>
          <w:szCs w:val="36"/>
        </w:rPr>
        <w:t>más allá</w:t>
      </w:r>
      <w:r>
        <w:rPr>
          <w:bCs/>
          <w:sz w:val="32"/>
          <w:szCs w:val="36"/>
        </w:rPr>
        <w:t xml:space="preserve"> de nuestras fronteras.</w:t>
      </w:r>
    </w:p>
    <w:p w14:paraId="5E374AEF" w14:textId="77777777" w:rsidR="00C71483" w:rsidRDefault="00C71483" w:rsidP="00084B8F">
      <w:pPr>
        <w:spacing w:before="100" w:beforeAutospacing="1" w:line="207" w:lineRule="atLeast"/>
        <w:ind w:left="175" w:right="194"/>
        <w:jc w:val="center"/>
        <w:rPr>
          <w:bCs/>
          <w:sz w:val="32"/>
          <w:szCs w:val="36"/>
        </w:rPr>
      </w:pPr>
    </w:p>
    <w:p w14:paraId="413E429D" w14:textId="6CB1A3DA" w:rsidR="0050024B" w:rsidRPr="00C71483" w:rsidRDefault="0080358F" w:rsidP="00084B8F">
      <w:pPr>
        <w:spacing w:before="100" w:beforeAutospacing="1" w:line="207" w:lineRule="atLeast"/>
        <w:ind w:left="175" w:right="194"/>
        <w:jc w:val="center"/>
        <w:rPr>
          <w:bCs/>
          <w:sz w:val="32"/>
          <w:szCs w:val="36"/>
        </w:rPr>
      </w:pPr>
      <w:r w:rsidRPr="00C71483">
        <w:rPr>
          <w:bCs/>
          <w:sz w:val="32"/>
          <w:szCs w:val="36"/>
        </w:rPr>
        <w:t>La </w:t>
      </w:r>
      <w:r w:rsidRPr="00C71483">
        <w:rPr>
          <w:b/>
          <w:bCs/>
          <w:sz w:val="32"/>
          <w:szCs w:val="36"/>
        </w:rPr>
        <w:t>Junta Directiva</w:t>
      </w:r>
      <w:r w:rsidR="00084B8F" w:rsidRPr="00C71483">
        <w:rPr>
          <w:bCs/>
          <w:sz w:val="32"/>
          <w:szCs w:val="36"/>
        </w:rPr>
        <w:t xml:space="preserve"> </w:t>
      </w:r>
      <w:r w:rsidRPr="00C71483">
        <w:rPr>
          <w:bCs/>
          <w:sz w:val="32"/>
          <w:szCs w:val="36"/>
        </w:rPr>
        <w:t>y</w:t>
      </w:r>
      <w:r w:rsidR="00084B8F" w:rsidRPr="00C71483">
        <w:rPr>
          <w:bCs/>
          <w:sz w:val="32"/>
          <w:szCs w:val="36"/>
        </w:rPr>
        <w:t xml:space="preserve"> </w:t>
      </w:r>
      <w:r w:rsidRPr="00C71483">
        <w:rPr>
          <w:bCs/>
          <w:sz w:val="32"/>
          <w:szCs w:val="36"/>
        </w:rPr>
        <w:t>todo su equipo, junto a su </w:t>
      </w:r>
      <w:proofErr w:type="spellStart"/>
      <w:r w:rsidRPr="00C71483">
        <w:rPr>
          <w:bCs/>
          <w:i/>
          <w:sz w:val="32"/>
          <w:szCs w:val="36"/>
        </w:rPr>
        <w:t>main</w:t>
      </w:r>
      <w:proofErr w:type="spellEnd"/>
      <w:r w:rsidRPr="00C71483">
        <w:rPr>
          <w:bCs/>
          <w:sz w:val="32"/>
          <w:szCs w:val="36"/>
        </w:rPr>
        <w:t> sponsor </w:t>
      </w:r>
      <w:r w:rsidRPr="00C71483">
        <w:rPr>
          <w:b/>
          <w:bCs/>
          <w:sz w:val="32"/>
          <w:szCs w:val="36"/>
        </w:rPr>
        <w:t>Revlon Professional</w:t>
      </w:r>
      <w:r w:rsidRPr="00C71483">
        <w:rPr>
          <w:bCs/>
          <w:sz w:val="32"/>
          <w:szCs w:val="36"/>
        </w:rPr>
        <w:t xml:space="preserve">, quieren agradecer a todos los </w:t>
      </w:r>
      <w:r w:rsidR="0050024B" w:rsidRPr="00C71483">
        <w:rPr>
          <w:bCs/>
          <w:sz w:val="32"/>
          <w:szCs w:val="36"/>
        </w:rPr>
        <w:t xml:space="preserve">socios y </w:t>
      </w:r>
      <w:r w:rsidRPr="00C71483">
        <w:rPr>
          <w:bCs/>
          <w:sz w:val="32"/>
          <w:szCs w:val="36"/>
        </w:rPr>
        <w:t xml:space="preserve">participantes </w:t>
      </w:r>
      <w:r w:rsidR="0064427F" w:rsidRPr="00C71483">
        <w:rPr>
          <w:bCs/>
          <w:sz w:val="32"/>
          <w:szCs w:val="36"/>
        </w:rPr>
        <w:t>la tenacidad</w:t>
      </w:r>
      <w:r w:rsidRPr="00C71483">
        <w:rPr>
          <w:bCs/>
          <w:sz w:val="32"/>
          <w:szCs w:val="36"/>
        </w:rPr>
        <w:t xml:space="preserve">, la pasión, la </w:t>
      </w:r>
      <w:r w:rsidR="0064427F" w:rsidRPr="00C71483">
        <w:rPr>
          <w:bCs/>
          <w:sz w:val="32"/>
          <w:szCs w:val="36"/>
        </w:rPr>
        <w:t>entrega</w:t>
      </w:r>
      <w:r w:rsidRPr="00C71483">
        <w:rPr>
          <w:bCs/>
          <w:sz w:val="32"/>
          <w:szCs w:val="36"/>
        </w:rPr>
        <w:t xml:space="preserve">, la valentía y </w:t>
      </w:r>
      <w:r w:rsidR="0064427F" w:rsidRPr="00C71483">
        <w:rPr>
          <w:bCs/>
          <w:sz w:val="32"/>
          <w:szCs w:val="36"/>
        </w:rPr>
        <w:t>la determinación por hacer avanzar el sector con el esfuerzo</w:t>
      </w:r>
      <w:r w:rsidR="00AF3725">
        <w:rPr>
          <w:bCs/>
          <w:sz w:val="32"/>
          <w:szCs w:val="36"/>
        </w:rPr>
        <w:t xml:space="preserve"> diario</w:t>
      </w:r>
      <w:r w:rsidR="0064427F" w:rsidRPr="00C71483">
        <w:rPr>
          <w:bCs/>
          <w:sz w:val="32"/>
          <w:szCs w:val="36"/>
        </w:rPr>
        <w:t xml:space="preserve"> de cada uno de ellos.</w:t>
      </w:r>
    </w:p>
    <w:p w14:paraId="70AF1ACA" w14:textId="08A39F50" w:rsidR="0050024B" w:rsidRDefault="0050024B" w:rsidP="0000422A">
      <w:pPr>
        <w:spacing w:before="85" w:line="259" w:lineRule="auto"/>
        <w:ind w:left="175" w:right="194"/>
        <w:jc w:val="right"/>
        <w:rPr>
          <w:bCs/>
          <w:sz w:val="28"/>
          <w:szCs w:val="28"/>
        </w:rPr>
      </w:pPr>
    </w:p>
    <w:p w14:paraId="3FB452EF" w14:textId="03DE6622" w:rsidR="0050024B" w:rsidRDefault="0050024B" w:rsidP="0000422A">
      <w:pPr>
        <w:spacing w:before="85" w:line="259" w:lineRule="auto"/>
        <w:ind w:left="175" w:right="194"/>
        <w:jc w:val="right"/>
        <w:rPr>
          <w:bCs/>
          <w:sz w:val="28"/>
          <w:szCs w:val="28"/>
        </w:rPr>
      </w:pPr>
    </w:p>
    <w:p w14:paraId="0600C886" w14:textId="77777777" w:rsidR="0050024B" w:rsidRDefault="0050024B" w:rsidP="0000422A">
      <w:pPr>
        <w:spacing w:before="85" w:line="259" w:lineRule="auto"/>
        <w:ind w:left="175" w:right="194"/>
        <w:jc w:val="right"/>
        <w:rPr>
          <w:bCs/>
          <w:sz w:val="28"/>
          <w:szCs w:val="28"/>
        </w:rPr>
      </w:pPr>
    </w:p>
    <w:p w14:paraId="40401B33" w14:textId="39403559" w:rsidR="0080358F" w:rsidRDefault="0050024B" w:rsidP="0000422A">
      <w:pPr>
        <w:spacing w:before="85" w:line="259" w:lineRule="auto"/>
        <w:ind w:left="175" w:right="194"/>
        <w:jc w:val="right"/>
        <w:rPr>
          <w:bCs/>
          <w:sz w:val="28"/>
          <w:szCs w:val="28"/>
        </w:rPr>
      </w:pPr>
      <w:r>
        <w:rPr>
          <w:bCs/>
          <w:sz w:val="24"/>
          <w:szCs w:val="28"/>
        </w:rPr>
        <w:t>3</w:t>
      </w:r>
      <w:r w:rsidRPr="0080358F">
        <w:rPr>
          <w:bCs/>
          <w:sz w:val="24"/>
          <w:szCs w:val="28"/>
        </w:rPr>
        <w:t>/</w:t>
      </w:r>
      <w:r>
        <w:rPr>
          <w:bCs/>
          <w:sz w:val="24"/>
          <w:szCs w:val="28"/>
        </w:rPr>
        <w:t>3</w:t>
      </w:r>
    </w:p>
    <w:sectPr w:rsidR="0080358F" w:rsidSect="001D44A8">
      <w:headerReference w:type="default" r:id="rId8"/>
      <w:footerReference w:type="default" r:id="rId9"/>
      <w:type w:val="continuous"/>
      <w:pgSz w:w="11910" w:h="16840"/>
      <w:pgMar w:top="600" w:right="1580" w:bottom="280" w:left="160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F6DA5" w14:textId="77777777" w:rsidR="005971E3" w:rsidRDefault="005971E3" w:rsidP="00DF1A23">
      <w:r>
        <w:separator/>
      </w:r>
    </w:p>
  </w:endnote>
  <w:endnote w:type="continuationSeparator" w:id="0">
    <w:p w14:paraId="5FBADD33" w14:textId="77777777" w:rsidR="005971E3" w:rsidRDefault="005971E3" w:rsidP="00DF1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7A482" w14:textId="77777777" w:rsidR="008C3F61" w:rsidRPr="00A70AFA" w:rsidRDefault="008C3F61" w:rsidP="008C3F61">
    <w:pPr>
      <w:pStyle w:val="Textoindependiente"/>
      <w:spacing w:before="6"/>
      <w:jc w:val="center"/>
      <w:rPr>
        <w:b/>
        <w:bCs/>
        <w:i/>
        <w:iCs/>
        <w:sz w:val="20"/>
        <w:szCs w:val="20"/>
        <w:u w:val="single"/>
      </w:rPr>
    </w:pPr>
    <w:r w:rsidRPr="00A70AFA">
      <w:rPr>
        <w:b/>
        <w:bCs/>
        <w:i/>
        <w:iCs/>
        <w:sz w:val="20"/>
        <w:szCs w:val="20"/>
        <w:u w:val="single"/>
      </w:rPr>
      <w:t>Para más información:</w:t>
    </w:r>
  </w:p>
  <w:p w14:paraId="2C5EBFA2" w14:textId="77777777" w:rsidR="008C3F61" w:rsidRDefault="005971E3" w:rsidP="008C3F61">
    <w:pPr>
      <w:pStyle w:val="Textoindependiente"/>
      <w:spacing w:before="6"/>
      <w:jc w:val="center"/>
      <w:rPr>
        <w:rStyle w:val="Hipervnculo"/>
        <w:i/>
        <w:iCs/>
        <w:sz w:val="20"/>
        <w:szCs w:val="20"/>
      </w:rPr>
    </w:pPr>
    <w:hyperlink r:id="rId1" w:history="1">
      <w:r w:rsidR="008C3F61" w:rsidRPr="00D528D2">
        <w:rPr>
          <w:rStyle w:val="Hipervnculo"/>
          <w:i/>
          <w:iCs/>
          <w:sz w:val="20"/>
          <w:szCs w:val="20"/>
        </w:rPr>
        <w:t>comunicacion@clubfigaro.com</w:t>
      </w:r>
    </w:hyperlink>
  </w:p>
  <w:p w14:paraId="49EA6A5D" w14:textId="1408BDE1" w:rsidR="001D44A8" w:rsidRDefault="0078328F" w:rsidP="001D44A8">
    <w:pPr>
      <w:pStyle w:val="Textoindependiente"/>
      <w:spacing w:before="6"/>
      <w:rPr>
        <w:sz w:val="12"/>
      </w:rPr>
    </w:pPr>
    <w:r>
      <w:rPr>
        <w:noProof/>
        <w:lang w:bidi="ar-SA"/>
      </w:rPr>
      <mc:AlternateContent>
        <mc:Choice Requires="wps">
          <w:drawing>
            <wp:anchor distT="4294967295" distB="4294967295" distL="0" distR="0" simplePos="0" relativeHeight="251658240" behindDoc="1" locked="0" layoutInCell="1" allowOverlap="1" wp14:anchorId="4DE793AD" wp14:editId="7600B410">
              <wp:simplePos x="0" y="0"/>
              <wp:positionH relativeFrom="page">
                <wp:posOffset>457200</wp:posOffset>
              </wp:positionH>
              <wp:positionV relativeFrom="paragraph">
                <wp:posOffset>127634</wp:posOffset>
              </wp:positionV>
              <wp:extent cx="6645910" cy="0"/>
              <wp:effectExtent l="0" t="0" r="0" b="0"/>
              <wp:wrapTopAndBottom/>
              <wp:docPr id="4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591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5B4E76" id="Line 1" o:spid="_x0000_s1026" style="position:absolute;z-index:-25165824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6pt,10.05pt" to="559.3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" strokecolor="#231f20" strokeweight="1pt">
              <w10:wrap type="topAndBottom" anchorx="page"/>
            </v:line>
          </w:pict>
        </mc:Fallback>
      </mc:AlternateContent>
    </w:r>
  </w:p>
  <w:p w14:paraId="40FF5AAF" w14:textId="3FB7CB24" w:rsidR="00DF1A23" w:rsidRDefault="0078328F" w:rsidP="001D44A8">
    <w:pPr>
      <w:spacing w:before="140" w:line="340" w:lineRule="auto"/>
      <w:ind w:right="117"/>
      <w:jc w:val="both"/>
      <w:rPr>
        <w:color w:val="231F20"/>
        <w:sz w:val="16"/>
      </w:rPr>
    </w:pPr>
    <w:r>
      <w:rPr>
        <w:noProof/>
        <w:lang w:bidi="ar-SA"/>
      </w:rPr>
      <w:drawing>
        <wp:anchor distT="0" distB="0" distL="0" distR="0" simplePos="0" relativeHeight="251657216" behindDoc="0" locked="0" layoutInCell="1" allowOverlap="1" wp14:anchorId="4819412B" wp14:editId="318468DE">
          <wp:simplePos x="0" y="0"/>
          <wp:positionH relativeFrom="page">
            <wp:posOffset>563880</wp:posOffset>
          </wp:positionH>
          <wp:positionV relativeFrom="paragraph">
            <wp:posOffset>97790</wp:posOffset>
          </wp:positionV>
          <wp:extent cx="345440" cy="340995"/>
          <wp:effectExtent l="0" t="0" r="0" b="0"/>
          <wp:wrapNone/>
          <wp:docPr id="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440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4A8" w:rsidRPr="001D44A8">
      <w:rPr>
        <w:b/>
        <w:color w:val="231F20"/>
        <w:sz w:val="16"/>
      </w:rPr>
      <w:t>Club</w:t>
    </w:r>
    <w:r w:rsidR="001D44A8" w:rsidRPr="001D44A8">
      <w:rPr>
        <w:b/>
        <w:color w:val="231F20"/>
        <w:spacing w:val="-9"/>
        <w:sz w:val="16"/>
      </w:rPr>
      <w:t xml:space="preserve"> </w:t>
    </w:r>
    <w:r w:rsidR="001D44A8" w:rsidRPr="001D44A8">
      <w:rPr>
        <w:b/>
        <w:color w:val="231F20"/>
        <w:sz w:val="16"/>
      </w:rPr>
      <w:t>Fígaro</w:t>
    </w:r>
    <w:r w:rsidR="001D44A8" w:rsidRPr="001D44A8">
      <w:rPr>
        <w:b/>
        <w:color w:val="231F20"/>
        <w:spacing w:val="-5"/>
        <w:sz w:val="16"/>
      </w:rPr>
      <w:t xml:space="preserve"> </w:t>
    </w:r>
    <w:r w:rsidR="001D44A8" w:rsidRPr="001D44A8">
      <w:rPr>
        <w:color w:val="231F20"/>
        <w:sz w:val="16"/>
      </w:rPr>
      <w:t>es</w:t>
    </w:r>
    <w:r w:rsidR="001D44A8" w:rsidRPr="001D44A8">
      <w:rPr>
        <w:color w:val="231F20"/>
        <w:spacing w:val="-9"/>
        <w:sz w:val="16"/>
      </w:rPr>
      <w:t xml:space="preserve"> </w:t>
    </w:r>
    <w:r w:rsidR="001D44A8" w:rsidRPr="001D44A8">
      <w:rPr>
        <w:color w:val="231F20"/>
        <w:sz w:val="16"/>
      </w:rPr>
      <w:t>un</w:t>
    </w:r>
    <w:r w:rsidR="001D44A8" w:rsidRPr="001D44A8">
      <w:rPr>
        <w:color w:val="231F20"/>
        <w:spacing w:val="-8"/>
        <w:sz w:val="16"/>
      </w:rPr>
      <w:t xml:space="preserve"> </w:t>
    </w:r>
    <w:r w:rsidR="001D44A8" w:rsidRPr="001D44A8">
      <w:rPr>
        <w:color w:val="231F20"/>
        <w:sz w:val="16"/>
      </w:rPr>
      <w:t>proyecto</w:t>
    </w:r>
    <w:r w:rsidR="001D44A8" w:rsidRPr="001D44A8">
      <w:rPr>
        <w:color w:val="231F20"/>
        <w:spacing w:val="-9"/>
        <w:sz w:val="16"/>
      </w:rPr>
      <w:t xml:space="preserve"> </w:t>
    </w:r>
    <w:r w:rsidR="001D44A8" w:rsidRPr="001D44A8">
      <w:rPr>
        <w:color w:val="231F20"/>
        <w:sz w:val="16"/>
      </w:rPr>
      <w:t>asociativo</w:t>
    </w:r>
    <w:r w:rsidR="001D44A8" w:rsidRPr="001D44A8">
      <w:rPr>
        <w:color w:val="231F20"/>
        <w:spacing w:val="-8"/>
        <w:sz w:val="16"/>
      </w:rPr>
      <w:t xml:space="preserve"> </w:t>
    </w:r>
    <w:r w:rsidR="001D44A8" w:rsidRPr="001D44A8">
      <w:rPr>
        <w:color w:val="231F20"/>
        <w:sz w:val="16"/>
      </w:rPr>
      <w:t>sin</w:t>
    </w:r>
    <w:r w:rsidR="001D44A8" w:rsidRPr="001D44A8">
      <w:rPr>
        <w:color w:val="231F20"/>
        <w:spacing w:val="-9"/>
        <w:sz w:val="16"/>
      </w:rPr>
      <w:t xml:space="preserve"> </w:t>
    </w:r>
    <w:r w:rsidR="001D44A8" w:rsidRPr="001D44A8">
      <w:rPr>
        <w:color w:val="231F20"/>
        <w:sz w:val="16"/>
      </w:rPr>
      <w:t>ánimo</w:t>
    </w:r>
    <w:r w:rsidR="001D44A8" w:rsidRPr="001D44A8">
      <w:rPr>
        <w:color w:val="231F20"/>
        <w:spacing w:val="-8"/>
        <w:sz w:val="16"/>
      </w:rPr>
      <w:t xml:space="preserve"> </w:t>
    </w:r>
    <w:r w:rsidR="001D44A8" w:rsidRPr="001D44A8">
      <w:rPr>
        <w:color w:val="231F20"/>
        <w:sz w:val="16"/>
      </w:rPr>
      <w:t>de</w:t>
    </w:r>
    <w:r w:rsidR="001D44A8" w:rsidRPr="001D44A8">
      <w:rPr>
        <w:color w:val="231F20"/>
        <w:spacing w:val="-9"/>
        <w:sz w:val="16"/>
      </w:rPr>
      <w:t xml:space="preserve"> </w:t>
    </w:r>
    <w:r w:rsidR="001D44A8" w:rsidRPr="001D44A8">
      <w:rPr>
        <w:color w:val="231F20"/>
        <w:sz w:val="16"/>
      </w:rPr>
      <w:t>lucro</w:t>
    </w:r>
    <w:r w:rsidR="001D44A8" w:rsidRPr="001D44A8">
      <w:rPr>
        <w:color w:val="231F20"/>
        <w:spacing w:val="-8"/>
        <w:sz w:val="16"/>
      </w:rPr>
      <w:t xml:space="preserve"> </w:t>
    </w:r>
    <w:r w:rsidR="001D44A8" w:rsidRPr="001D44A8">
      <w:rPr>
        <w:color w:val="231F20"/>
        <w:sz w:val="16"/>
      </w:rPr>
      <w:t>gestado</w:t>
    </w:r>
    <w:r w:rsidR="001D44A8" w:rsidRPr="001D44A8">
      <w:rPr>
        <w:color w:val="231F20"/>
        <w:spacing w:val="-9"/>
        <w:sz w:val="16"/>
      </w:rPr>
      <w:t xml:space="preserve"> </w:t>
    </w:r>
    <w:r w:rsidR="001D44A8" w:rsidRPr="001D44A8">
      <w:rPr>
        <w:color w:val="231F20"/>
        <w:sz w:val="16"/>
      </w:rPr>
      <w:t>en</w:t>
    </w:r>
    <w:r w:rsidR="001D44A8" w:rsidRPr="001D44A8">
      <w:rPr>
        <w:color w:val="231F20"/>
        <w:spacing w:val="-8"/>
        <w:sz w:val="16"/>
      </w:rPr>
      <w:t xml:space="preserve"> </w:t>
    </w:r>
    <w:r w:rsidR="001D44A8" w:rsidRPr="001D44A8">
      <w:rPr>
        <w:color w:val="231F20"/>
        <w:sz w:val="16"/>
      </w:rPr>
      <w:t>2009</w:t>
    </w:r>
    <w:r w:rsidR="001D44A8" w:rsidRPr="001D44A8">
      <w:rPr>
        <w:color w:val="231F20"/>
        <w:spacing w:val="-8"/>
        <w:sz w:val="16"/>
      </w:rPr>
      <w:t xml:space="preserve"> </w:t>
    </w:r>
    <w:r w:rsidR="001D44A8" w:rsidRPr="001D44A8">
      <w:rPr>
        <w:color w:val="231F20"/>
        <w:sz w:val="16"/>
      </w:rPr>
      <w:t>por</w:t>
    </w:r>
    <w:r w:rsidR="001D44A8" w:rsidRPr="001D44A8">
      <w:rPr>
        <w:color w:val="231F20"/>
        <w:spacing w:val="-9"/>
        <w:sz w:val="16"/>
      </w:rPr>
      <w:t xml:space="preserve"> </w:t>
    </w:r>
    <w:r w:rsidR="001D44A8" w:rsidRPr="001D44A8">
      <w:rPr>
        <w:color w:val="231F20"/>
        <w:sz w:val="16"/>
      </w:rPr>
      <w:t>un</w:t>
    </w:r>
    <w:r w:rsidR="001D44A8" w:rsidRPr="001D44A8">
      <w:rPr>
        <w:color w:val="231F20"/>
        <w:spacing w:val="-8"/>
        <w:sz w:val="16"/>
      </w:rPr>
      <w:t xml:space="preserve"> </w:t>
    </w:r>
    <w:r w:rsidR="001D44A8" w:rsidRPr="001D44A8">
      <w:rPr>
        <w:color w:val="231F20"/>
        <w:sz w:val="16"/>
      </w:rPr>
      <w:t>destacado</w:t>
    </w:r>
    <w:r w:rsidR="001D44A8" w:rsidRPr="001D44A8">
      <w:rPr>
        <w:color w:val="231F20"/>
        <w:spacing w:val="-9"/>
        <w:sz w:val="16"/>
      </w:rPr>
      <w:t xml:space="preserve"> </w:t>
    </w:r>
    <w:r w:rsidR="001D44A8" w:rsidRPr="001D44A8">
      <w:rPr>
        <w:color w:val="231F20"/>
        <w:sz w:val="16"/>
      </w:rPr>
      <w:t>grupo</w:t>
    </w:r>
    <w:r w:rsidR="001D44A8" w:rsidRPr="001D44A8">
      <w:rPr>
        <w:color w:val="231F20"/>
        <w:spacing w:val="-8"/>
        <w:sz w:val="16"/>
      </w:rPr>
      <w:t xml:space="preserve"> </w:t>
    </w:r>
    <w:r w:rsidR="001D44A8" w:rsidRPr="001D44A8">
      <w:rPr>
        <w:color w:val="231F20"/>
        <w:sz w:val="16"/>
      </w:rPr>
      <w:t>de</w:t>
    </w:r>
    <w:r w:rsidR="001D44A8" w:rsidRPr="001D44A8">
      <w:rPr>
        <w:color w:val="231F20"/>
        <w:spacing w:val="-9"/>
        <w:sz w:val="16"/>
      </w:rPr>
      <w:t xml:space="preserve"> </w:t>
    </w:r>
    <w:r w:rsidR="001D44A8" w:rsidRPr="001D44A8">
      <w:rPr>
        <w:color w:val="231F20"/>
        <w:sz w:val="16"/>
      </w:rPr>
      <w:t>profesionales</w:t>
    </w:r>
    <w:r w:rsidR="001D44A8" w:rsidRPr="001D44A8">
      <w:rPr>
        <w:color w:val="231F20"/>
        <w:spacing w:val="-8"/>
        <w:sz w:val="16"/>
      </w:rPr>
      <w:t xml:space="preserve"> </w:t>
    </w:r>
    <w:r w:rsidR="001D44A8" w:rsidRPr="001D44A8">
      <w:rPr>
        <w:color w:val="231F20"/>
        <w:sz w:val="16"/>
      </w:rPr>
      <w:t>de</w:t>
    </w:r>
    <w:r w:rsidR="001D44A8" w:rsidRPr="001D44A8">
      <w:rPr>
        <w:color w:val="231F20"/>
        <w:spacing w:val="-9"/>
        <w:sz w:val="16"/>
      </w:rPr>
      <w:t xml:space="preserve"> </w:t>
    </w:r>
    <w:r w:rsidR="001D44A8" w:rsidRPr="001D44A8">
      <w:rPr>
        <w:color w:val="231F20"/>
        <w:sz w:val="16"/>
      </w:rPr>
      <w:t>la</w:t>
    </w:r>
    <w:r w:rsidR="001D44A8" w:rsidRPr="001D44A8">
      <w:rPr>
        <w:color w:val="231F20"/>
        <w:spacing w:val="-8"/>
        <w:sz w:val="16"/>
      </w:rPr>
      <w:t xml:space="preserve"> </w:t>
    </w:r>
    <w:r w:rsidR="001D44A8" w:rsidRPr="001D44A8">
      <w:rPr>
        <w:color w:val="231F20"/>
        <w:sz w:val="16"/>
      </w:rPr>
      <w:t>peluquería</w:t>
    </w:r>
    <w:r w:rsidR="001D44A8" w:rsidRPr="001D44A8">
      <w:rPr>
        <w:color w:val="231F20"/>
        <w:spacing w:val="-9"/>
        <w:sz w:val="16"/>
      </w:rPr>
      <w:t xml:space="preserve"> </w:t>
    </w:r>
    <w:r w:rsidR="001D44A8" w:rsidRPr="001D44A8">
      <w:rPr>
        <w:color w:val="231F20"/>
        <w:sz w:val="16"/>
      </w:rPr>
      <w:t>española.</w:t>
    </w:r>
    <w:r w:rsidR="001D44A8" w:rsidRPr="001D44A8">
      <w:rPr>
        <w:color w:val="231F20"/>
        <w:spacing w:val="-8"/>
        <w:sz w:val="16"/>
      </w:rPr>
      <w:t xml:space="preserve"> </w:t>
    </w:r>
    <w:r w:rsidR="001D44A8" w:rsidRPr="001D44A8">
      <w:rPr>
        <w:color w:val="231F20"/>
        <w:sz w:val="16"/>
      </w:rPr>
      <w:t>El</w:t>
    </w:r>
    <w:r w:rsidR="001D44A8" w:rsidRPr="001D44A8">
      <w:rPr>
        <w:color w:val="231F20"/>
        <w:spacing w:val="-9"/>
        <w:sz w:val="16"/>
      </w:rPr>
      <w:t xml:space="preserve"> </w:t>
    </w:r>
    <w:r w:rsidR="001D44A8" w:rsidRPr="001D44A8">
      <w:rPr>
        <w:color w:val="231F20"/>
        <w:sz w:val="16"/>
      </w:rPr>
      <w:t>objetivo</w:t>
    </w:r>
    <w:r w:rsidR="001D44A8" w:rsidRPr="001D44A8">
      <w:rPr>
        <w:color w:val="231F20"/>
        <w:spacing w:val="-8"/>
        <w:sz w:val="16"/>
      </w:rPr>
      <w:t xml:space="preserve"> </w:t>
    </w:r>
    <w:r w:rsidR="001D44A8" w:rsidRPr="001D44A8">
      <w:rPr>
        <w:color w:val="231F20"/>
        <w:sz w:val="16"/>
      </w:rPr>
      <w:t>básico</w:t>
    </w:r>
    <w:r w:rsidR="001D44A8" w:rsidRPr="001D44A8">
      <w:rPr>
        <w:color w:val="231F20"/>
        <w:spacing w:val="-15"/>
        <w:sz w:val="16"/>
      </w:rPr>
      <w:t xml:space="preserve"> </w:t>
    </w:r>
    <w:r w:rsidR="001D44A8" w:rsidRPr="001D44A8">
      <w:rPr>
        <w:color w:val="231F20"/>
        <w:sz w:val="16"/>
      </w:rPr>
      <w:t>que</w:t>
    </w:r>
    <w:r w:rsidR="001D44A8" w:rsidRPr="001D44A8">
      <w:rPr>
        <w:color w:val="231F20"/>
        <w:spacing w:val="-14"/>
        <w:sz w:val="16"/>
      </w:rPr>
      <w:t xml:space="preserve"> </w:t>
    </w:r>
    <w:r w:rsidR="001D44A8" w:rsidRPr="001D44A8">
      <w:rPr>
        <w:color w:val="231F20"/>
        <w:sz w:val="16"/>
      </w:rPr>
      <w:t>persigue</w:t>
    </w:r>
    <w:r w:rsidR="001D44A8" w:rsidRPr="001D44A8">
      <w:rPr>
        <w:color w:val="231F20"/>
        <w:spacing w:val="-14"/>
        <w:sz w:val="16"/>
      </w:rPr>
      <w:t xml:space="preserve"> </w:t>
    </w:r>
    <w:r w:rsidR="001D44A8" w:rsidRPr="001D44A8">
      <w:rPr>
        <w:b/>
        <w:color w:val="231F20"/>
        <w:sz w:val="16"/>
      </w:rPr>
      <w:t>Club</w:t>
    </w:r>
    <w:r w:rsidR="001D44A8" w:rsidRPr="001D44A8">
      <w:rPr>
        <w:b/>
        <w:color w:val="231F20"/>
        <w:spacing w:val="-14"/>
        <w:sz w:val="16"/>
      </w:rPr>
      <w:t xml:space="preserve"> </w:t>
    </w:r>
    <w:r w:rsidR="001D44A8" w:rsidRPr="001D44A8">
      <w:rPr>
        <w:b/>
        <w:color w:val="231F20"/>
        <w:sz w:val="16"/>
      </w:rPr>
      <w:t>Fígaro</w:t>
    </w:r>
    <w:r w:rsidR="001D44A8" w:rsidRPr="001D44A8">
      <w:rPr>
        <w:b/>
        <w:color w:val="231F20"/>
        <w:spacing w:val="-11"/>
        <w:sz w:val="16"/>
      </w:rPr>
      <w:t xml:space="preserve"> </w:t>
    </w:r>
    <w:r w:rsidR="001D44A8" w:rsidRPr="001D44A8">
      <w:rPr>
        <w:color w:val="231F20"/>
        <w:sz w:val="16"/>
      </w:rPr>
      <w:t>es</w:t>
    </w:r>
    <w:r w:rsidR="001D44A8" w:rsidRPr="001D44A8">
      <w:rPr>
        <w:color w:val="231F20"/>
        <w:spacing w:val="-15"/>
        <w:sz w:val="16"/>
      </w:rPr>
      <w:t xml:space="preserve"> </w:t>
    </w:r>
    <w:r w:rsidR="001D44A8" w:rsidRPr="001D44A8">
      <w:rPr>
        <w:color w:val="231F20"/>
        <w:sz w:val="16"/>
      </w:rPr>
      <w:t>el</w:t>
    </w:r>
    <w:r w:rsidR="001D44A8" w:rsidRPr="001D44A8">
      <w:rPr>
        <w:color w:val="231F20"/>
        <w:spacing w:val="-14"/>
        <w:sz w:val="16"/>
      </w:rPr>
      <w:t xml:space="preserve"> </w:t>
    </w:r>
    <w:r w:rsidR="001D44A8" w:rsidRPr="001D44A8">
      <w:rPr>
        <w:color w:val="231F20"/>
        <w:sz w:val="16"/>
      </w:rPr>
      <w:t>reconocimiento</w:t>
    </w:r>
    <w:r w:rsidR="001D44A8" w:rsidRPr="001D44A8">
      <w:rPr>
        <w:color w:val="231F20"/>
        <w:spacing w:val="-14"/>
        <w:sz w:val="16"/>
      </w:rPr>
      <w:t xml:space="preserve"> </w:t>
    </w:r>
    <w:r w:rsidR="001D44A8" w:rsidRPr="001D44A8">
      <w:rPr>
        <w:color w:val="231F20"/>
        <w:sz w:val="16"/>
      </w:rPr>
      <w:t>social</w:t>
    </w:r>
    <w:r w:rsidR="001D44A8" w:rsidRPr="001D44A8">
      <w:rPr>
        <w:color w:val="231F20"/>
        <w:spacing w:val="-15"/>
        <w:sz w:val="16"/>
      </w:rPr>
      <w:t xml:space="preserve"> </w:t>
    </w:r>
    <w:r w:rsidR="001D44A8" w:rsidRPr="001D44A8">
      <w:rPr>
        <w:color w:val="231F20"/>
        <w:sz w:val="16"/>
      </w:rPr>
      <w:t>de</w:t>
    </w:r>
    <w:r w:rsidR="001D44A8" w:rsidRPr="001D44A8">
      <w:rPr>
        <w:color w:val="231F20"/>
        <w:spacing w:val="-14"/>
        <w:sz w:val="16"/>
      </w:rPr>
      <w:t xml:space="preserve"> </w:t>
    </w:r>
    <w:r w:rsidR="001D44A8" w:rsidRPr="001D44A8">
      <w:rPr>
        <w:color w:val="231F20"/>
        <w:sz w:val="16"/>
      </w:rPr>
      <w:t>la</w:t>
    </w:r>
    <w:r w:rsidR="001D44A8" w:rsidRPr="001D44A8">
      <w:rPr>
        <w:color w:val="231F20"/>
        <w:spacing w:val="-14"/>
        <w:sz w:val="16"/>
      </w:rPr>
      <w:t xml:space="preserve"> </w:t>
    </w:r>
    <w:r w:rsidR="001D44A8" w:rsidRPr="001D44A8">
      <w:rPr>
        <w:color w:val="231F20"/>
        <w:sz w:val="16"/>
      </w:rPr>
      <w:t>profesión</w:t>
    </w:r>
    <w:r w:rsidR="001D44A8" w:rsidRPr="001D44A8">
      <w:rPr>
        <w:color w:val="231F20"/>
        <w:spacing w:val="-14"/>
        <w:sz w:val="16"/>
      </w:rPr>
      <w:t xml:space="preserve"> </w:t>
    </w:r>
    <w:r w:rsidR="001D44A8" w:rsidRPr="001D44A8">
      <w:rPr>
        <w:color w:val="231F20"/>
        <w:sz w:val="16"/>
      </w:rPr>
      <w:t>y</w:t>
    </w:r>
    <w:r w:rsidR="001D44A8" w:rsidRPr="001D44A8">
      <w:rPr>
        <w:color w:val="231F20"/>
        <w:spacing w:val="-15"/>
        <w:sz w:val="16"/>
      </w:rPr>
      <w:t xml:space="preserve"> </w:t>
    </w:r>
    <w:r w:rsidR="001D44A8" w:rsidRPr="001D44A8">
      <w:rPr>
        <w:color w:val="231F20"/>
        <w:sz w:val="16"/>
      </w:rPr>
      <w:t>esto</w:t>
    </w:r>
    <w:r w:rsidR="001D44A8" w:rsidRPr="001D44A8">
      <w:rPr>
        <w:color w:val="231F20"/>
        <w:spacing w:val="-14"/>
        <w:sz w:val="16"/>
      </w:rPr>
      <w:t xml:space="preserve"> </w:t>
    </w:r>
    <w:r w:rsidR="001D44A8" w:rsidRPr="001D44A8">
      <w:rPr>
        <w:color w:val="231F20"/>
        <w:sz w:val="16"/>
      </w:rPr>
      <w:t>se</w:t>
    </w:r>
    <w:r w:rsidR="001D44A8" w:rsidRPr="001D44A8">
      <w:rPr>
        <w:color w:val="231F20"/>
        <w:spacing w:val="-14"/>
        <w:sz w:val="16"/>
      </w:rPr>
      <w:t xml:space="preserve"> </w:t>
    </w:r>
    <w:r w:rsidR="001D44A8" w:rsidRPr="001D44A8">
      <w:rPr>
        <w:color w:val="231F20"/>
        <w:sz w:val="16"/>
      </w:rPr>
      <w:t>articula</w:t>
    </w:r>
    <w:r w:rsidR="001D44A8" w:rsidRPr="001D44A8">
      <w:rPr>
        <w:color w:val="231F20"/>
        <w:spacing w:val="-14"/>
        <w:sz w:val="16"/>
      </w:rPr>
      <w:t xml:space="preserve"> </w:t>
    </w:r>
    <w:r w:rsidR="001D44A8" w:rsidRPr="001D44A8">
      <w:rPr>
        <w:color w:val="231F20"/>
        <w:sz w:val="16"/>
      </w:rPr>
      <w:t>con</w:t>
    </w:r>
    <w:r w:rsidR="001D44A8" w:rsidRPr="001D44A8">
      <w:rPr>
        <w:color w:val="231F20"/>
        <w:spacing w:val="-15"/>
        <w:sz w:val="16"/>
      </w:rPr>
      <w:t xml:space="preserve"> </w:t>
    </w:r>
    <w:r w:rsidR="001D44A8" w:rsidRPr="001D44A8">
      <w:rPr>
        <w:color w:val="231F20"/>
        <w:sz w:val="16"/>
      </w:rPr>
      <w:t>la</w:t>
    </w:r>
    <w:r w:rsidR="001D44A8" w:rsidRPr="001D44A8">
      <w:rPr>
        <w:color w:val="231F20"/>
        <w:spacing w:val="-14"/>
        <w:sz w:val="16"/>
      </w:rPr>
      <w:t xml:space="preserve"> </w:t>
    </w:r>
    <w:r w:rsidR="001D44A8" w:rsidRPr="001D44A8">
      <w:rPr>
        <w:color w:val="231F20"/>
        <w:sz w:val="16"/>
      </w:rPr>
      <w:t>creación</w:t>
    </w:r>
    <w:r w:rsidR="001D44A8" w:rsidRPr="001D44A8">
      <w:rPr>
        <w:color w:val="231F20"/>
        <w:spacing w:val="-14"/>
        <w:sz w:val="16"/>
      </w:rPr>
      <w:t xml:space="preserve"> </w:t>
    </w:r>
    <w:r w:rsidR="001D44A8" w:rsidRPr="001D44A8">
      <w:rPr>
        <w:color w:val="231F20"/>
        <w:sz w:val="16"/>
      </w:rPr>
      <w:t>de</w:t>
    </w:r>
    <w:r w:rsidR="001D44A8" w:rsidRPr="001D44A8">
      <w:rPr>
        <w:color w:val="231F20"/>
        <w:spacing w:val="-14"/>
        <w:sz w:val="16"/>
      </w:rPr>
      <w:t xml:space="preserve"> </w:t>
    </w:r>
    <w:r w:rsidR="001D44A8" w:rsidRPr="001D44A8">
      <w:rPr>
        <w:color w:val="231F20"/>
        <w:sz w:val="16"/>
      </w:rPr>
      <w:t>los</w:t>
    </w:r>
    <w:r w:rsidR="001D44A8" w:rsidRPr="001D44A8">
      <w:rPr>
        <w:color w:val="231F20"/>
        <w:spacing w:val="-15"/>
        <w:sz w:val="16"/>
      </w:rPr>
      <w:t xml:space="preserve"> </w:t>
    </w:r>
    <w:r w:rsidR="001D44A8" w:rsidRPr="001D44A8">
      <w:rPr>
        <w:b/>
        <w:color w:val="231F20"/>
        <w:sz w:val="16"/>
      </w:rPr>
      <w:t>Premios</w:t>
    </w:r>
    <w:r w:rsidR="001D44A8" w:rsidRPr="001D44A8">
      <w:rPr>
        <w:b/>
        <w:color w:val="231F20"/>
        <w:spacing w:val="-14"/>
        <w:sz w:val="16"/>
      </w:rPr>
      <w:t xml:space="preserve"> </w:t>
    </w:r>
    <w:r w:rsidR="001D44A8" w:rsidRPr="001D44A8">
      <w:rPr>
        <w:b/>
        <w:color w:val="231F20"/>
        <w:sz w:val="16"/>
      </w:rPr>
      <w:t>de</w:t>
    </w:r>
    <w:r w:rsidR="001D44A8" w:rsidRPr="001D44A8">
      <w:rPr>
        <w:b/>
        <w:color w:val="231F20"/>
        <w:spacing w:val="-14"/>
        <w:sz w:val="16"/>
      </w:rPr>
      <w:t xml:space="preserve"> </w:t>
    </w:r>
    <w:r w:rsidR="001D44A8" w:rsidRPr="001D44A8">
      <w:rPr>
        <w:b/>
        <w:color w:val="231F20"/>
        <w:sz w:val="16"/>
      </w:rPr>
      <w:t>la</w:t>
    </w:r>
    <w:r w:rsidR="001D44A8" w:rsidRPr="001D44A8">
      <w:rPr>
        <w:b/>
        <w:color w:val="231F20"/>
        <w:spacing w:val="-13"/>
        <w:sz w:val="16"/>
      </w:rPr>
      <w:t xml:space="preserve"> </w:t>
    </w:r>
    <w:r w:rsidR="001D44A8" w:rsidRPr="001D44A8">
      <w:rPr>
        <w:b/>
        <w:color w:val="231F20"/>
        <w:sz w:val="16"/>
      </w:rPr>
      <w:t>Peluquería</w:t>
    </w:r>
    <w:r w:rsidR="001D44A8" w:rsidRPr="001D44A8">
      <w:rPr>
        <w:b/>
        <w:color w:val="231F20"/>
        <w:spacing w:val="-14"/>
        <w:sz w:val="16"/>
      </w:rPr>
      <w:t xml:space="preserve"> </w:t>
    </w:r>
    <w:r w:rsidR="001D44A8" w:rsidRPr="001D44A8">
      <w:rPr>
        <w:b/>
        <w:color w:val="231F20"/>
        <w:sz w:val="16"/>
      </w:rPr>
      <w:t>Española,</w:t>
    </w:r>
    <w:r w:rsidR="001D44A8" w:rsidRPr="001D44A8">
      <w:rPr>
        <w:b/>
        <w:color w:val="231F20"/>
        <w:spacing w:val="-12"/>
        <w:sz w:val="16"/>
      </w:rPr>
      <w:t xml:space="preserve"> </w:t>
    </w:r>
    <w:r w:rsidR="001D44A8" w:rsidRPr="001D44A8">
      <w:rPr>
        <w:color w:val="231F20"/>
        <w:sz w:val="16"/>
      </w:rPr>
      <w:t>que</w:t>
    </w:r>
    <w:r w:rsidR="001D44A8" w:rsidRPr="001D44A8">
      <w:rPr>
        <w:color w:val="231F20"/>
        <w:spacing w:val="-14"/>
        <w:sz w:val="16"/>
      </w:rPr>
      <w:t xml:space="preserve"> </w:t>
    </w:r>
    <w:r w:rsidR="001D44A8" w:rsidRPr="001D44A8">
      <w:rPr>
        <w:color w:val="231F20"/>
        <w:sz w:val="16"/>
      </w:rPr>
      <w:t>se celebran</w:t>
    </w:r>
    <w:r w:rsidR="001D44A8" w:rsidRPr="001D44A8">
      <w:rPr>
        <w:color w:val="231F20"/>
        <w:spacing w:val="-6"/>
        <w:sz w:val="16"/>
      </w:rPr>
      <w:t xml:space="preserve"> </w:t>
    </w:r>
    <w:r w:rsidR="001D44A8" w:rsidRPr="001D44A8">
      <w:rPr>
        <w:color w:val="231F20"/>
        <w:sz w:val="16"/>
      </w:rPr>
      <w:t>desde</w:t>
    </w:r>
    <w:r w:rsidR="001D44A8" w:rsidRPr="001D44A8">
      <w:rPr>
        <w:color w:val="231F20"/>
        <w:spacing w:val="-5"/>
        <w:sz w:val="16"/>
      </w:rPr>
      <w:t xml:space="preserve"> </w:t>
    </w:r>
    <w:r w:rsidR="001D44A8" w:rsidRPr="001D44A8">
      <w:rPr>
        <w:color w:val="231F20"/>
        <w:sz w:val="16"/>
      </w:rPr>
      <w:t>2010</w:t>
    </w:r>
    <w:r w:rsidR="001D44A8" w:rsidRPr="001D44A8">
      <w:rPr>
        <w:color w:val="231F20"/>
        <w:spacing w:val="-6"/>
        <w:sz w:val="16"/>
      </w:rPr>
      <w:t xml:space="preserve"> </w:t>
    </w:r>
    <w:r w:rsidR="001D44A8" w:rsidRPr="001D44A8">
      <w:rPr>
        <w:color w:val="231F20"/>
        <w:sz w:val="16"/>
      </w:rPr>
      <w:t>y</w:t>
    </w:r>
    <w:r w:rsidR="001D44A8" w:rsidRPr="001D44A8">
      <w:rPr>
        <w:color w:val="231F20"/>
        <w:spacing w:val="-5"/>
        <w:sz w:val="16"/>
      </w:rPr>
      <w:t xml:space="preserve"> </w:t>
    </w:r>
    <w:r w:rsidR="001D44A8" w:rsidRPr="001D44A8">
      <w:rPr>
        <w:color w:val="231F20"/>
        <w:sz w:val="16"/>
      </w:rPr>
      <w:t>valoran</w:t>
    </w:r>
    <w:r w:rsidR="001D44A8" w:rsidRPr="001D44A8">
      <w:rPr>
        <w:color w:val="231F20"/>
        <w:spacing w:val="-6"/>
        <w:sz w:val="16"/>
      </w:rPr>
      <w:t xml:space="preserve"> </w:t>
    </w:r>
    <w:r w:rsidR="001D44A8" w:rsidRPr="001D44A8">
      <w:rPr>
        <w:color w:val="231F20"/>
        <w:sz w:val="16"/>
      </w:rPr>
      <w:t>los</w:t>
    </w:r>
    <w:r w:rsidR="001D44A8" w:rsidRPr="001D44A8">
      <w:rPr>
        <w:color w:val="231F20"/>
        <w:spacing w:val="-5"/>
        <w:sz w:val="16"/>
      </w:rPr>
      <w:t xml:space="preserve"> </w:t>
    </w:r>
    <w:r w:rsidR="001D44A8" w:rsidRPr="001D44A8">
      <w:rPr>
        <w:color w:val="231F20"/>
        <w:sz w:val="16"/>
      </w:rPr>
      <w:t>trabajos</w:t>
    </w:r>
    <w:r w:rsidR="001D44A8" w:rsidRPr="001D44A8">
      <w:rPr>
        <w:color w:val="231F20"/>
        <w:spacing w:val="-5"/>
        <w:sz w:val="16"/>
      </w:rPr>
      <w:t xml:space="preserve"> </w:t>
    </w:r>
    <w:r w:rsidR="001D44A8" w:rsidRPr="001D44A8">
      <w:rPr>
        <w:color w:val="231F20"/>
        <w:sz w:val="16"/>
      </w:rPr>
      <w:t>fotográficos</w:t>
    </w:r>
    <w:r w:rsidR="001D44A8" w:rsidRPr="001D44A8">
      <w:rPr>
        <w:color w:val="231F20"/>
        <w:spacing w:val="-6"/>
        <w:sz w:val="16"/>
      </w:rPr>
      <w:t xml:space="preserve"> </w:t>
    </w:r>
    <w:r w:rsidR="001D44A8" w:rsidRPr="001D44A8">
      <w:rPr>
        <w:color w:val="231F20"/>
        <w:sz w:val="16"/>
      </w:rPr>
      <w:t>de</w:t>
    </w:r>
    <w:r w:rsidR="001D44A8" w:rsidRPr="001D44A8">
      <w:rPr>
        <w:color w:val="231F20"/>
        <w:spacing w:val="-5"/>
        <w:sz w:val="16"/>
      </w:rPr>
      <w:t xml:space="preserve"> </w:t>
    </w:r>
    <w:r w:rsidR="001D44A8" w:rsidRPr="001D44A8">
      <w:rPr>
        <w:color w:val="231F20"/>
        <w:sz w:val="16"/>
      </w:rPr>
      <w:t>las</w:t>
    </w:r>
    <w:r w:rsidR="001D44A8" w:rsidRPr="001D44A8">
      <w:rPr>
        <w:color w:val="231F20"/>
        <w:spacing w:val="-6"/>
        <w:sz w:val="16"/>
      </w:rPr>
      <w:t xml:space="preserve"> </w:t>
    </w:r>
    <w:r w:rsidR="001D44A8" w:rsidRPr="001D44A8">
      <w:rPr>
        <w:color w:val="231F20"/>
        <w:sz w:val="16"/>
      </w:rPr>
      <w:t>tendencias</w:t>
    </w:r>
    <w:r w:rsidR="001D44A8" w:rsidRPr="001D44A8">
      <w:rPr>
        <w:color w:val="231F20"/>
        <w:spacing w:val="-5"/>
        <w:sz w:val="16"/>
      </w:rPr>
      <w:t xml:space="preserve"> </w:t>
    </w:r>
    <w:r w:rsidR="001D44A8" w:rsidRPr="001D44A8">
      <w:rPr>
        <w:color w:val="231F20"/>
        <w:sz w:val="16"/>
      </w:rPr>
      <w:t>de</w:t>
    </w:r>
    <w:r w:rsidR="001D44A8" w:rsidRPr="001D44A8">
      <w:rPr>
        <w:color w:val="231F20"/>
        <w:spacing w:val="-6"/>
        <w:sz w:val="16"/>
      </w:rPr>
      <w:t xml:space="preserve"> </w:t>
    </w:r>
    <w:r w:rsidR="001D44A8" w:rsidRPr="001D44A8">
      <w:rPr>
        <w:color w:val="231F20"/>
        <w:sz w:val="16"/>
      </w:rPr>
      <w:t>peluquería</w:t>
    </w:r>
    <w:r w:rsidR="001D44A8" w:rsidRPr="001D44A8">
      <w:rPr>
        <w:color w:val="231F20"/>
        <w:spacing w:val="-5"/>
        <w:sz w:val="16"/>
      </w:rPr>
      <w:t xml:space="preserve"> </w:t>
    </w:r>
    <w:r w:rsidR="001D44A8" w:rsidRPr="001D44A8">
      <w:rPr>
        <w:color w:val="231F20"/>
        <w:sz w:val="16"/>
      </w:rPr>
      <w:t>de</w:t>
    </w:r>
    <w:r w:rsidR="001D44A8" w:rsidRPr="001D44A8">
      <w:rPr>
        <w:color w:val="231F20"/>
        <w:spacing w:val="-5"/>
        <w:sz w:val="16"/>
      </w:rPr>
      <w:t xml:space="preserve"> </w:t>
    </w:r>
    <w:r w:rsidR="001D44A8" w:rsidRPr="001D44A8">
      <w:rPr>
        <w:color w:val="231F20"/>
        <w:sz w:val="16"/>
      </w:rPr>
      <w:t>las</w:t>
    </w:r>
    <w:r w:rsidR="001D44A8" w:rsidRPr="001D44A8">
      <w:rPr>
        <w:color w:val="231F20"/>
        <w:spacing w:val="-6"/>
        <w:sz w:val="16"/>
      </w:rPr>
      <w:t xml:space="preserve"> </w:t>
    </w:r>
    <w:r w:rsidR="001D44A8" w:rsidRPr="001D44A8">
      <w:rPr>
        <w:color w:val="231F20"/>
        <w:sz w:val="16"/>
      </w:rPr>
      <w:t>principales</w:t>
    </w:r>
    <w:r w:rsidR="001D44A8" w:rsidRPr="001D44A8">
      <w:rPr>
        <w:color w:val="231F20"/>
        <w:spacing w:val="-5"/>
        <w:sz w:val="16"/>
      </w:rPr>
      <w:t xml:space="preserve"> </w:t>
    </w:r>
    <w:r w:rsidR="001D44A8" w:rsidRPr="001D44A8">
      <w:rPr>
        <w:color w:val="231F20"/>
        <w:sz w:val="16"/>
      </w:rPr>
      <w:t>firmas</w:t>
    </w:r>
    <w:r w:rsidR="001D44A8" w:rsidRPr="001D44A8">
      <w:rPr>
        <w:color w:val="231F20"/>
        <w:spacing w:val="-6"/>
        <w:sz w:val="16"/>
      </w:rPr>
      <w:t xml:space="preserve"> </w:t>
    </w:r>
    <w:r w:rsidR="001D44A8" w:rsidRPr="001D44A8">
      <w:rPr>
        <w:color w:val="231F20"/>
        <w:sz w:val="16"/>
      </w:rPr>
      <w:t>españolas.</w:t>
    </w:r>
    <w:r w:rsidR="001D44A8" w:rsidRPr="001D44A8">
      <w:rPr>
        <w:color w:val="231F20"/>
        <w:spacing w:val="-5"/>
        <w:sz w:val="16"/>
      </w:rPr>
      <w:t xml:space="preserve"> </w:t>
    </w:r>
    <w:r w:rsidR="001D44A8" w:rsidRPr="001D44A8">
      <w:rPr>
        <w:color w:val="231F20"/>
        <w:sz w:val="16"/>
      </w:rPr>
      <w:t>La</w:t>
    </w:r>
    <w:r w:rsidR="001D44A8" w:rsidRPr="001D44A8">
      <w:rPr>
        <w:color w:val="231F20"/>
        <w:spacing w:val="-6"/>
        <w:sz w:val="16"/>
      </w:rPr>
      <w:t xml:space="preserve"> </w:t>
    </w:r>
    <w:r w:rsidR="001D44A8" w:rsidRPr="001D44A8">
      <w:rPr>
        <w:color w:val="231F20"/>
        <w:sz w:val="16"/>
      </w:rPr>
      <w:t>transparencia</w:t>
    </w:r>
    <w:r w:rsidR="001D44A8" w:rsidRPr="001D44A8">
      <w:rPr>
        <w:color w:val="231F20"/>
        <w:spacing w:val="-5"/>
        <w:sz w:val="16"/>
      </w:rPr>
      <w:t xml:space="preserve"> </w:t>
    </w:r>
    <w:r w:rsidR="001D44A8" w:rsidRPr="001D44A8">
      <w:rPr>
        <w:color w:val="231F20"/>
        <w:sz w:val="16"/>
      </w:rPr>
      <w:t>y</w:t>
    </w:r>
    <w:r w:rsidR="001D44A8" w:rsidRPr="001D44A8">
      <w:rPr>
        <w:color w:val="231F20"/>
        <w:spacing w:val="-5"/>
        <w:sz w:val="16"/>
      </w:rPr>
      <w:t xml:space="preserve"> </w:t>
    </w:r>
    <w:r w:rsidR="001D44A8" w:rsidRPr="001D44A8">
      <w:rPr>
        <w:color w:val="231F20"/>
        <w:sz w:val="16"/>
      </w:rPr>
      <w:t>el</w:t>
    </w:r>
    <w:r w:rsidR="001D44A8" w:rsidRPr="001D44A8">
      <w:rPr>
        <w:color w:val="231F20"/>
        <w:spacing w:val="-6"/>
        <w:sz w:val="16"/>
      </w:rPr>
      <w:t xml:space="preserve"> </w:t>
    </w:r>
    <w:r w:rsidR="001D44A8" w:rsidRPr="001D44A8">
      <w:rPr>
        <w:color w:val="231F20"/>
        <w:sz w:val="16"/>
      </w:rPr>
      <w:t>prestigio</w:t>
    </w:r>
    <w:r w:rsidR="001D44A8" w:rsidRPr="001D44A8">
      <w:rPr>
        <w:color w:val="231F20"/>
        <w:spacing w:val="-5"/>
        <w:sz w:val="16"/>
      </w:rPr>
      <w:t xml:space="preserve"> </w:t>
    </w:r>
    <w:r w:rsidR="001D44A8" w:rsidRPr="001D44A8">
      <w:rPr>
        <w:color w:val="231F20"/>
        <w:sz w:val="16"/>
      </w:rPr>
      <w:t>de los</w:t>
    </w:r>
    <w:r w:rsidR="001D44A8" w:rsidRPr="001D44A8">
      <w:rPr>
        <w:color w:val="231F20"/>
        <w:spacing w:val="-5"/>
        <w:sz w:val="16"/>
      </w:rPr>
      <w:t xml:space="preserve"> </w:t>
    </w:r>
    <w:r w:rsidR="001D44A8" w:rsidRPr="001D44A8">
      <w:rPr>
        <w:color w:val="231F20"/>
        <w:sz w:val="16"/>
      </w:rPr>
      <w:t>Premios</w:t>
    </w:r>
    <w:r w:rsidR="001D44A8" w:rsidRPr="001D44A8">
      <w:rPr>
        <w:color w:val="231F20"/>
        <w:spacing w:val="-4"/>
        <w:sz w:val="16"/>
      </w:rPr>
      <w:t xml:space="preserve"> </w:t>
    </w:r>
    <w:r w:rsidR="001D44A8" w:rsidRPr="001D44A8">
      <w:rPr>
        <w:color w:val="231F20"/>
        <w:sz w:val="16"/>
      </w:rPr>
      <w:t>se</w:t>
    </w:r>
    <w:r w:rsidR="001D44A8" w:rsidRPr="001D44A8">
      <w:rPr>
        <w:color w:val="231F20"/>
        <w:spacing w:val="-5"/>
        <w:sz w:val="16"/>
      </w:rPr>
      <w:t xml:space="preserve"> </w:t>
    </w:r>
    <w:r w:rsidR="001D44A8" w:rsidRPr="001D44A8">
      <w:rPr>
        <w:color w:val="231F20"/>
        <w:sz w:val="16"/>
      </w:rPr>
      <w:t>garantiza</w:t>
    </w:r>
    <w:r w:rsidR="001D44A8" w:rsidRPr="001D44A8">
      <w:rPr>
        <w:color w:val="231F20"/>
        <w:spacing w:val="-4"/>
        <w:sz w:val="16"/>
      </w:rPr>
      <w:t xml:space="preserve"> </w:t>
    </w:r>
    <w:r w:rsidR="001D44A8" w:rsidRPr="001D44A8">
      <w:rPr>
        <w:color w:val="231F20"/>
        <w:sz w:val="16"/>
      </w:rPr>
      <w:t>con</w:t>
    </w:r>
    <w:r w:rsidR="001D44A8" w:rsidRPr="001D44A8">
      <w:rPr>
        <w:color w:val="231F20"/>
        <w:spacing w:val="-5"/>
        <w:sz w:val="16"/>
      </w:rPr>
      <w:t xml:space="preserve"> </w:t>
    </w:r>
    <w:r w:rsidR="001D44A8" w:rsidRPr="001D44A8">
      <w:rPr>
        <w:color w:val="231F20"/>
        <w:sz w:val="16"/>
      </w:rPr>
      <w:t>la</w:t>
    </w:r>
    <w:r w:rsidR="001D44A8" w:rsidRPr="001D44A8">
      <w:rPr>
        <w:color w:val="231F20"/>
        <w:spacing w:val="-4"/>
        <w:sz w:val="16"/>
      </w:rPr>
      <w:t xml:space="preserve"> </w:t>
    </w:r>
    <w:r w:rsidR="001D44A8" w:rsidRPr="001D44A8">
      <w:rPr>
        <w:color w:val="231F20"/>
        <w:sz w:val="16"/>
      </w:rPr>
      <w:t>designación</w:t>
    </w:r>
    <w:r w:rsidR="001D44A8" w:rsidRPr="001D44A8">
      <w:rPr>
        <w:color w:val="231F20"/>
        <w:spacing w:val="-4"/>
        <w:sz w:val="16"/>
      </w:rPr>
      <w:t xml:space="preserve"> </w:t>
    </w:r>
    <w:r w:rsidR="001D44A8" w:rsidRPr="001D44A8">
      <w:rPr>
        <w:color w:val="231F20"/>
        <w:sz w:val="16"/>
      </w:rPr>
      <w:t>de</w:t>
    </w:r>
    <w:r w:rsidR="001D44A8" w:rsidRPr="001D44A8">
      <w:rPr>
        <w:color w:val="231F20"/>
        <w:spacing w:val="-5"/>
        <w:sz w:val="16"/>
      </w:rPr>
      <w:t xml:space="preserve"> </w:t>
    </w:r>
    <w:r w:rsidR="001D44A8" w:rsidRPr="001D44A8">
      <w:rPr>
        <w:color w:val="231F20"/>
        <w:sz w:val="16"/>
      </w:rPr>
      <w:t>un</w:t>
    </w:r>
    <w:r w:rsidR="001D44A8" w:rsidRPr="001D44A8">
      <w:rPr>
        <w:color w:val="231F20"/>
        <w:spacing w:val="-4"/>
        <w:sz w:val="16"/>
      </w:rPr>
      <w:t xml:space="preserve"> </w:t>
    </w:r>
    <w:r w:rsidR="001D44A8" w:rsidRPr="001D44A8">
      <w:rPr>
        <w:color w:val="231F20"/>
        <w:sz w:val="16"/>
      </w:rPr>
      <w:t>jurado</w:t>
    </w:r>
    <w:r w:rsidR="001D44A8" w:rsidRPr="001D44A8">
      <w:rPr>
        <w:color w:val="231F20"/>
        <w:spacing w:val="-5"/>
        <w:sz w:val="16"/>
      </w:rPr>
      <w:t xml:space="preserve"> </w:t>
    </w:r>
    <w:r w:rsidR="001D44A8" w:rsidRPr="001D44A8">
      <w:rPr>
        <w:color w:val="231F20"/>
        <w:sz w:val="16"/>
      </w:rPr>
      <w:t>externo,</w:t>
    </w:r>
    <w:r w:rsidR="001D44A8" w:rsidRPr="001D44A8">
      <w:rPr>
        <w:color w:val="231F20"/>
        <w:spacing w:val="-4"/>
        <w:sz w:val="16"/>
      </w:rPr>
      <w:t xml:space="preserve"> </w:t>
    </w:r>
    <w:r w:rsidR="001D44A8" w:rsidRPr="001D44A8">
      <w:rPr>
        <w:color w:val="231F20"/>
        <w:sz w:val="16"/>
      </w:rPr>
      <w:t>formado</w:t>
    </w:r>
    <w:r w:rsidR="001D44A8" w:rsidRPr="001D44A8">
      <w:rPr>
        <w:color w:val="231F20"/>
        <w:spacing w:val="-5"/>
        <w:sz w:val="16"/>
      </w:rPr>
      <w:t xml:space="preserve"> </w:t>
    </w:r>
    <w:r w:rsidR="001D44A8" w:rsidRPr="001D44A8">
      <w:rPr>
        <w:color w:val="231F20"/>
        <w:sz w:val="16"/>
      </w:rPr>
      <w:t>por</w:t>
    </w:r>
    <w:r w:rsidR="001D44A8" w:rsidRPr="001D44A8">
      <w:rPr>
        <w:color w:val="231F20"/>
        <w:spacing w:val="-4"/>
        <w:sz w:val="16"/>
      </w:rPr>
      <w:t xml:space="preserve"> </w:t>
    </w:r>
    <w:r w:rsidR="001D44A8" w:rsidRPr="001D44A8">
      <w:rPr>
        <w:color w:val="231F20"/>
        <w:sz w:val="16"/>
      </w:rPr>
      <w:t>cinco</w:t>
    </w:r>
    <w:r w:rsidR="001D44A8" w:rsidRPr="001D44A8">
      <w:rPr>
        <w:color w:val="231F20"/>
        <w:spacing w:val="-4"/>
        <w:sz w:val="16"/>
      </w:rPr>
      <w:t xml:space="preserve"> </w:t>
    </w:r>
    <w:r w:rsidR="001D44A8" w:rsidRPr="001D44A8">
      <w:rPr>
        <w:color w:val="231F20"/>
        <w:sz w:val="16"/>
      </w:rPr>
      <w:t>destacados</w:t>
    </w:r>
    <w:r w:rsidR="001D44A8" w:rsidRPr="001D44A8">
      <w:rPr>
        <w:color w:val="231F20"/>
        <w:spacing w:val="-5"/>
        <w:sz w:val="16"/>
      </w:rPr>
      <w:t xml:space="preserve"> </w:t>
    </w:r>
    <w:r w:rsidR="001D44A8" w:rsidRPr="001D44A8">
      <w:rPr>
        <w:color w:val="231F20"/>
        <w:sz w:val="16"/>
      </w:rPr>
      <w:t>nombres</w:t>
    </w:r>
    <w:r w:rsidR="001D44A8" w:rsidRPr="001D44A8">
      <w:rPr>
        <w:color w:val="231F20"/>
        <w:spacing w:val="-4"/>
        <w:sz w:val="16"/>
      </w:rPr>
      <w:t xml:space="preserve"> </w:t>
    </w:r>
    <w:r w:rsidR="001D44A8" w:rsidRPr="001D44A8">
      <w:rPr>
        <w:color w:val="231F20"/>
        <w:sz w:val="16"/>
      </w:rPr>
      <w:t>de</w:t>
    </w:r>
    <w:r w:rsidR="001D44A8" w:rsidRPr="001D44A8">
      <w:rPr>
        <w:color w:val="231F20"/>
        <w:spacing w:val="-5"/>
        <w:sz w:val="16"/>
      </w:rPr>
      <w:t xml:space="preserve"> </w:t>
    </w:r>
    <w:r w:rsidR="001D44A8" w:rsidRPr="001D44A8">
      <w:rPr>
        <w:color w:val="231F20"/>
        <w:sz w:val="16"/>
      </w:rPr>
      <w:t>la</w:t>
    </w:r>
    <w:r w:rsidR="001D44A8" w:rsidRPr="001D44A8">
      <w:rPr>
        <w:color w:val="231F20"/>
        <w:spacing w:val="-4"/>
        <w:sz w:val="16"/>
      </w:rPr>
      <w:t xml:space="preserve"> </w:t>
    </w:r>
    <w:r w:rsidR="001D44A8" w:rsidRPr="001D44A8">
      <w:rPr>
        <w:color w:val="231F20"/>
        <w:sz w:val="16"/>
      </w:rPr>
      <w:t>peluquería</w:t>
    </w:r>
    <w:r w:rsidR="001D44A8" w:rsidRPr="001D44A8">
      <w:rPr>
        <w:color w:val="231F20"/>
        <w:spacing w:val="-4"/>
        <w:sz w:val="16"/>
      </w:rPr>
      <w:t xml:space="preserve"> </w:t>
    </w:r>
    <w:r w:rsidR="001D44A8" w:rsidRPr="001D44A8">
      <w:rPr>
        <w:color w:val="231F20"/>
        <w:sz w:val="16"/>
      </w:rPr>
      <w:t>internacional,</w:t>
    </w:r>
    <w:r w:rsidR="001D44A8" w:rsidRPr="001D44A8">
      <w:rPr>
        <w:color w:val="231F20"/>
        <w:spacing w:val="-5"/>
        <w:sz w:val="16"/>
      </w:rPr>
      <w:t xml:space="preserve"> </w:t>
    </w:r>
    <w:r w:rsidR="001D44A8" w:rsidRPr="001D44A8">
      <w:rPr>
        <w:color w:val="231F20"/>
        <w:sz w:val="16"/>
      </w:rPr>
      <w:t>que</w:t>
    </w:r>
    <w:r w:rsidR="001D44A8" w:rsidRPr="001D44A8">
      <w:rPr>
        <w:color w:val="231F20"/>
        <w:spacing w:val="-4"/>
        <w:sz w:val="16"/>
      </w:rPr>
      <w:t xml:space="preserve"> </w:t>
    </w:r>
    <w:r w:rsidR="001D44A8" w:rsidRPr="001D44A8">
      <w:rPr>
        <w:color w:val="231F20"/>
        <w:sz w:val="16"/>
      </w:rPr>
      <w:t>votan</w:t>
    </w:r>
    <w:r w:rsidR="001D44A8" w:rsidRPr="001D44A8">
      <w:rPr>
        <w:color w:val="231F20"/>
        <w:spacing w:val="-5"/>
        <w:sz w:val="16"/>
      </w:rPr>
      <w:t xml:space="preserve"> </w:t>
    </w:r>
    <w:r w:rsidR="001D44A8" w:rsidRPr="001D44A8">
      <w:rPr>
        <w:color w:val="231F20"/>
        <w:sz w:val="16"/>
      </w:rPr>
      <w:t>de</w:t>
    </w:r>
    <w:r w:rsidR="001D44A8" w:rsidRPr="001D44A8">
      <w:rPr>
        <w:color w:val="231F20"/>
        <w:spacing w:val="-4"/>
        <w:sz w:val="16"/>
      </w:rPr>
      <w:t xml:space="preserve"> </w:t>
    </w:r>
    <w:r w:rsidR="001D44A8" w:rsidRPr="001D44A8">
      <w:rPr>
        <w:color w:val="231F20"/>
        <w:sz w:val="16"/>
      </w:rPr>
      <w:t>manera</w:t>
    </w:r>
    <w:r w:rsidR="001D44A8" w:rsidRPr="001D44A8">
      <w:rPr>
        <w:color w:val="231F20"/>
        <w:spacing w:val="-5"/>
        <w:sz w:val="16"/>
      </w:rPr>
      <w:t xml:space="preserve"> </w:t>
    </w:r>
    <w:r w:rsidR="001D44A8" w:rsidRPr="001D44A8">
      <w:rPr>
        <w:color w:val="231F20"/>
        <w:sz w:val="16"/>
      </w:rPr>
      <w:t>individual</w:t>
    </w:r>
    <w:r w:rsidR="001D44A8" w:rsidRPr="001D44A8">
      <w:rPr>
        <w:color w:val="231F20"/>
        <w:spacing w:val="-4"/>
        <w:sz w:val="16"/>
      </w:rPr>
      <w:t xml:space="preserve"> </w:t>
    </w:r>
    <w:r w:rsidR="001D44A8" w:rsidRPr="001D44A8">
      <w:rPr>
        <w:color w:val="231F20"/>
        <w:sz w:val="16"/>
      </w:rPr>
      <w:t>e independiente las colecciones presentadas anónimamente. Los ganadores de las diferentes categorías de los Premios se dan a conocer durante la Pasarela Fígaro, un evento</w:t>
    </w:r>
    <w:r w:rsidR="001D44A8" w:rsidRPr="001D44A8">
      <w:rPr>
        <w:color w:val="231F20"/>
        <w:spacing w:val="-10"/>
        <w:sz w:val="16"/>
      </w:rPr>
      <w:t xml:space="preserve"> </w:t>
    </w:r>
    <w:r w:rsidR="001D44A8" w:rsidRPr="001D44A8">
      <w:rPr>
        <w:color w:val="231F20"/>
        <w:sz w:val="16"/>
      </w:rPr>
      <w:t>que</w:t>
    </w:r>
    <w:r w:rsidR="001D44A8" w:rsidRPr="001D44A8">
      <w:rPr>
        <w:color w:val="231F20"/>
        <w:spacing w:val="-9"/>
        <w:sz w:val="16"/>
      </w:rPr>
      <w:t xml:space="preserve"> </w:t>
    </w:r>
    <w:r w:rsidR="001D44A8" w:rsidRPr="001D44A8">
      <w:rPr>
        <w:color w:val="231F20"/>
        <w:sz w:val="16"/>
      </w:rPr>
      <w:t>ya</w:t>
    </w:r>
    <w:r w:rsidR="001D44A8" w:rsidRPr="001D44A8">
      <w:rPr>
        <w:color w:val="231F20"/>
        <w:spacing w:val="-9"/>
        <w:sz w:val="16"/>
      </w:rPr>
      <w:t xml:space="preserve"> </w:t>
    </w:r>
    <w:r w:rsidR="001D44A8" w:rsidRPr="001D44A8">
      <w:rPr>
        <w:color w:val="231F20"/>
        <w:sz w:val="16"/>
      </w:rPr>
      <w:t>se</w:t>
    </w:r>
    <w:r w:rsidR="001D44A8" w:rsidRPr="001D44A8">
      <w:rPr>
        <w:color w:val="231F20"/>
        <w:spacing w:val="-10"/>
        <w:sz w:val="16"/>
      </w:rPr>
      <w:t xml:space="preserve"> </w:t>
    </w:r>
    <w:r w:rsidR="001D44A8" w:rsidRPr="001D44A8">
      <w:rPr>
        <w:color w:val="231F20"/>
        <w:sz w:val="16"/>
      </w:rPr>
      <w:t>ha</w:t>
    </w:r>
    <w:r w:rsidR="001D44A8" w:rsidRPr="001D44A8">
      <w:rPr>
        <w:color w:val="231F20"/>
        <w:spacing w:val="-9"/>
        <w:sz w:val="16"/>
      </w:rPr>
      <w:t xml:space="preserve"> </w:t>
    </w:r>
    <w:r w:rsidR="001D44A8" w:rsidRPr="001D44A8">
      <w:rPr>
        <w:color w:val="231F20"/>
        <w:sz w:val="16"/>
      </w:rPr>
      <w:t>convertido</w:t>
    </w:r>
    <w:r w:rsidR="001D44A8" w:rsidRPr="001D44A8">
      <w:rPr>
        <w:color w:val="231F20"/>
        <w:spacing w:val="-9"/>
        <w:sz w:val="16"/>
      </w:rPr>
      <w:t xml:space="preserve"> </w:t>
    </w:r>
    <w:r w:rsidR="001D44A8" w:rsidRPr="001D44A8">
      <w:rPr>
        <w:color w:val="231F20"/>
        <w:sz w:val="16"/>
      </w:rPr>
      <w:t>en</w:t>
    </w:r>
    <w:r w:rsidR="001D44A8" w:rsidRPr="001D44A8">
      <w:rPr>
        <w:color w:val="231F20"/>
        <w:spacing w:val="-9"/>
        <w:sz w:val="16"/>
      </w:rPr>
      <w:t xml:space="preserve"> </w:t>
    </w:r>
    <w:r w:rsidR="001D44A8" w:rsidRPr="001D44A8">
      <w:rPr>
        <w:color w:val="231F20"/>
        <w:sz w:val="16"/>
      </w:rPr>
      <w:t>la</w:t>
    </w:r>
    <w:r w:rsidR="001D44A8" w:rsidRPr="001D44A8">
      <w:rPr>
        <w:color w:val="231F20"/>
        <w:spacing w:val="-10"/>
        <w:sz w:val="16"/>
      </w:rPr>
      <w:t xml:space="preserve"> </w:t>
    </w:r>
    <w:r w:rsidR="001D44A8" w:rsidRPr="001D44A8">
      <w:rPr>
        <w:color w:val="231F20"/>
        <w:sz w:val="16"/>
      </w:rPr>
      <w:t>gran</w:t>
    </w:r>
    <w:r w:rsidR="001D44A8" w:rsidRPr="001D44A8">
      <w:rPr>
        <w:color w:val="231F20"/>
        <w:spacing w:val="-9"/>
        <w:sz w:val="16"/>
      </w:rPr>
      <w:t xml:space="preserve"> </w:t>
    </w:r>
    <w:r w:rsidR="001D44A8" w:rsidRPr="001D44A8">
      <w:rPr>
        <w:color w:val="231F20"/>
        <w:sz w:val="16"/>
      </w:rPr>
      <w:t>cita</w:t>
    </w:r>
    <w:r w:rsidR="001D44A8" w:rsidRPr="001D44A8">
      <w:rPr>
        <w:color w:val="231F20"/>
        <w:spacing w:val="-9"/>
        <w:sz w:val="16"/>
      </w:rPr>
      <w:t xml:space="preserve"> </w:t>
    </w:r>
    <w:r w:rsidR="001D44A8" w:rsidRPr="001D44A8">
      <w:rPr>
        <w:color w:val="231F20"/>
        <w:sz w:val="16"/>
      </w:rPr>
      <w:t>anual</w:t>
    </w:r>
    <w:r w:rsidR="001D44A8" w:rsidRPr="001D44A8">
      <w:rPr>
        <w:color w:val="231F20"/>
        <w:spacing w:val="-9"/>
        <w:sz w:val="16"/>
      </w:rPr>
      <w:t xml:space="preserve"> </w:t>
    </w:r>
    <w:r w:rsidR="001D44A8" w:rsidRPr="001D44A8">
      <w:rPr>
        <w:color w:val="231F20"/>
        <w:sz w:val="16"/>
      </w:rPr>
      <w:t>de</w:t>
    </w:r>
    <w:r w:rsidR="001D44A8" w:rsidRPr="001D44A8">
      <w:rPr>
        <w:color w:val="231F20"/>
        <w:spacing w:val="-10"/>
        <w:sz w:val="16"/>
      </w:rPr>
      <w:t xml:space="preserve"> </w:t>
    </w:r>
    <w:r w:rsidR="001D44A8" w:rsidRPr="001D44A8">
      <w:rPr>
        <w:color w:val="231F20"/>
        <w:sz w:val="16"/>
      </w:rPr>
      <w:t>la</w:t>
    </w:r>
    <w:r w:rsidR="001D44A8" w:rsidRPr="001D44A8">
      <w:rPr>
        <w:color w:val="231F20"/>
        <w:spacing w:val="-9"/>
        <w:sz w:val="16"/>
      </w:rPr>
      <w:t xml:space="preserve"> </w:t>
    </w:r>
    <w:r w:rsidR="001D44A8" w:rsidRPr="001D44A8">
      <w:rPr>
        <w:color w:val="231F20"/>
        <w:sz w:val="16"/>
      </w:rPr>
      <w:t>peluquería</w:t>
    </w:r>
    <w:r w:rsidR="001D44A8" w:rsidRPr="001D44A8">
      <w:rPr>
        <w:color w:val="231F20"/>
        <w:spacing w:val="-9"/>
        <w:sz w:val="16"/>
      </w:rPr>
      <w:t xml:space="preserve"> </w:t>
    </w:r>
    <w:r w:rsidR="001D44A8" w:rsidRPr="001D44A8">
      <w:rPr>
        <w:color w:val="231F20"/>
        <w:sz w:val="16"/>
      </w:rPr>
      <w:t>española.</w:t>
    </w:r>
    <w:r w:rsidR="001D44A8" w:rsidRPr="001D44A8">
      <w:rPr>
        <w:color w:val="231F20"/>
        <w:spacing w:val="-9"/>
        <w:sz w:val="16"/>
      </w:rPr>
      <w:t xml:space="preserve"> </w:t>
    </w:r>
    <w:r w:rsidR="001D44A8" w:rsidRPr="001D44A8">
      <w:rPr>
        <w:color w:val="231F20"/>
        <w:sz w:val="16"/>
      </w:rPr>
      <w:t>El</w:t>
    </w:r>
    <w:r w:rsidR="001D44A8" w:rsidRPr="001D44A8">
      <w:rPr>
        <w:color w:val="231F20"/>
        <w:spacing w:val="-10"/>
        <w:sz w:val="16"/>
      </w:rPr>
      <w:t xml:space="preserve"> </w:t>
    </w:r>
    <w:r w:rsidR="001D44A8" w:rsidRPr="001D44A8">
      <w:rPr>
        <w:color w:val="231F20"/>
        <w:sz w:val="16"/>
      </w:rPr>
      <w:t>sponsor</w:t>
    </w:r>
    <w:r w:rsidR="001D44A8" w:rsidRPr="001D44A8">
      <w:rPr>
        <w:color w:val="231F20"/>
        <w:spacing w:val="-9"/>
        <w:sz w:val="16"/>
      </w:rPr>
      <w:t xml:space="preserve"> </w:t>
    </w:r>
    <w:r w:rsidR="001D44A8" w:rsidRPr="001D44A8">
      <w:rPr>
        <w:color w:val="231F20"/>
        <w:sz w:val="16"/>
      </w:rPr>
      <w:t>oficial</w:t>
    </w:r>
    <w:r w:rsidR="001D44A8" w:rsidRPr="001D44A8">
      <w:rPr>
        <w:color w:val="231F20"/>
        <w:spacing w:val="-9"/>
        <w:sz w:val="16"/>
      </w:rPr>
      <w:t xml:space="preserve"> </w:t>
    </w:r>
    <w:r w:rsidR="001D44A8" w:rsidRPr="001D44A8">
      <w:rPr>
        <w:color w:val="231F20"/>
        <w:sz w:val="16"/>
      </w:rPr>
      <w:t>de</w:t>
    </w:r>
    <w:r w:rsidR="001D44A8" w:rsidRPr="001D44A8">
      <w:rPr>
        <w:color w:val="231F20"/>
        <w:spacing w:val="-9"/>
        <w:sz w:val="16"/>
      </w:rPr>
      <w:t xml:space="preserve"> </w:t>
    </w:r>
    <w:r w:rsidR="001D44A8" w:rsidRPr="001D44A8">
      <w:rPr>
        <w:color w:val="231F20"/>
        <w:sz w:val="16"/>
      </w:rPr>
      <w:t>Club</w:t>
    </w:r>
    <w:r w:rsidR="001D44A8" w:rsidRPr="001D44A8">
      <w:rPr>
        <w:color w:val="231F20"/>
        <w:spacing w:val="-10"/>
        <w:sz w:val="16"/>
      </w:rPr>
      <w:t xml:space="preserve"> </w:t>
    </w:r>
    <w:r w:rsidR="001D44A8" w:rsidRPr="001D44A8">
      <w:rPr>
        <w:color w:val="231F20"/>
        <w:sz w:val="16"/>
      </w:rPr>
      <w:t>Fígaro</w:t>
    </w:r>
    <w:r w:rsidR="001D44A8" w:rsidRPr="001D44A8">
      <w:rPr>
        <w:color w:val="231F20"/>
        <w:spacing w:val="-9"/>
        <w:sz w:val="16"/>
      </w:rPr>
      <w:t xml:space="preserve"> </w:t>
    </w:r>
    <w:r w:rsidR="001D44A8" w:rsidRPr="001D44A8">
      <w:rPr>
        <w:color w:val="231F20"/>
        <w:sz w:val="16"/>
      </w:rPr>
      <w:t>es</w:t>
    </w:r>
    <w:r w:rsidR="001D44A8" w:rsidRPr="001D44A8">
      <w:rPr>
        <w:color w:val="231F20"/>
        <w:spacing w:val="-9"/>
        <w:sz w:val="16"/>
      </w:rPr>
      <w:t xml:space="preserve"> </w:t>
    </w:r>
    <w:r w:rsidR="001D44A8" w:rsidRPr="001D44A8">
      <w:rPr>
        <w:color w:val="231F20"/>
        <w:sz w:val="16"/>
      </w:rPr>
      <w:t>la</w:t>
    </w:r>
    <w:r w:rsidR="001D44A8" w:rsidRPr="001D44A8">
      <w:rPr>
        <w:color w:val="231F20"/>
        <w:spacing w:val="-9"/>
        <w:sz w:val="16"/>
      </w:rPr>
      <w:t xml:space="preserve"> </w:t>
    </w:r>
    <w:r w:rsidR="001D44A8" w:rsidRPr="001D44A8">
      <w:rPr>
        <w:color w:val="231F20"/>
        <w:sz w:val="16"/>
      </w:rPr>
      <w:t>firma</w:t>
    </w:r>
    <w:r w:rsidR="001D44A8" w:rsidRPr="001D44A8">
      <w:rPr>
        <w:color w:val="231F20"/>
        <w:spacing w:val="-10"/>
        <w:sz w:val="16"/>
      </w:rPr>
      <w:t xml:space="preserve"> </w:t>
    </w:r>
    <w:r w:rsidR="001D44A8" w:rsidRPr="001D44A8">
      <w:rPr>
        <w:b/>
        <w:color w:val="231F20"/>
        <w:sz w:val="16"/>
      </w:rPr>
      <w:t>Revlon</w:t>
    </w:r>
    <w:r w:rsidR="001D44A8" w:rsidRPr="001D44A8">
      <w:rPr>
        <w:b/>
        <w:color w:val="231F20"/>
        <w:spacing w:val="-9"/>
        <w:sz w:val="16"/>
      </w:rPr>
      <w:t xml:space="preserve"> </w:t>
    </w:r>
    <w:r w:rsidR="001D44A8" w:rsidRPr="001D44A8">
      <w:rPr>
        <w:b/>
        <w:color w:val="231F20"/>
        <w:sz w:val="16"/>
      </w:rPr>
      <w:t>Professional</w:t>
    </w:r>
    <w:r w:rsidR="00053C5A">
      <w:rPr>
        <w:color w:val="231F20"/>
        <w:sz w:val="16"/>
      </w:rPr>
      <w:t xml:space="preserve">. </w:t>
    </w:r>
    <w:r w:rsidR="001D44A8" w:rsidRPr="001D44A8">
      <w:rPr>
        <w:color w:val="231F20"/>
        <w:sz w:val="16"/>
      </w:rPr>
      <w:t>Por</w:t>
    </w:r>
    <w:r w:rsidR="001D44A8" w:rsidRPr="001D44A8">
      <w:rPr>
        <w:color w:val="231F20"/>
        <w:spacing w:val="-2"/>
        <w:sz w:val="16"/>
      </w:rPr>
      <w:t xml:space="preserve"> </w:t>
    </w:r>
    <w:r w:rsidR="001D44A8" w:rsidRPr="001D44A8">
      <w:rPr>
        <w:color w:val="231F20"/>
        <w:sz w:val="16"/>
      </w:rPr>
      <w:t>último,</w:t>
    </w:r>
    <w:r w:rsidR="001D44A8" w:rsidRPr="001D44A8">
      <w:rPr>
        <w:color w:val="231F20"/>
        <w:spacing w:val="-2"/>
        <w:sz w:val="16"/>
      </w:rPr>
      <w:t xml:space="preserve"> </w:t>
    </w:r>
    <w:r w:rsidR="001D44A8" w:rsidRPr="001D44A8">
      <w:rPr>
        <w:color w:val="231F20"/>
        <w:sz w:val="16"/>
      </w:rPr>
      <w:t>Club</w:t>
    </w:r>
    <w:r w:rsidR="001D44A8" w:rsidRPr="001D44A8">
      <w:rPr>
        <w:color w:val="231F20"/>
        <w:spacing w:val="-2"/>
        <w:sz w:val="16"/>
      </w:rPr>
      <w:t xml:space="preserve"> </w:t>
    </w:r>
    <w:r w:rsidR="001D44A8" w:rsidRPr="001D44A8">
      <w:rPr>
        <w:color w:val="231F20"/>
        <w:sz w:val="16"/>
      </w:rPr>
      <w:t>Fígaro</w:t>
    </w:r>
    <w:r w:rsidR="001D44A8" w:rsidRPr="001D44A8">
      <w:rPr>
        <w:color w:val="231F20"/>
        <w:spacing w:val="-1"/>
        <w:sz w:val="16"/>
      </w:rPr>
      <w:t xml:space="preserve"> </w:t>
    </w:r>
    <w:r w:rsidR="001D44A8" w:rsidRPr="001D44A8">
      <w:rPr>
        <w:color w:val="231F20"/>
        <w:sz w:val="16"/>
      </w:rPr>
      <w:t>cuenta</w:t>
    </w:r>
    <w:r w:rsidR="001D44A8" w:rsidRPr="001D44A8">
      <w:rPr>
        <w:color w:val="231F20"/>
        <w:spacing w:val="-2"/>
        <w:sz w:val="16"/>
      </w:rPr>
      <w:t xml:space="preserve"> </w:t>
    </w:r>
    <w:r w:rsidR="001D44A8" w:rsidRPr="001D44A8">
      <w:rPr>
        <w:color w:val="231F20"/>
        <w:sz w:val="16"/>
      </w:rPr>
      <w:t>con</w:t>
    </w:r>
    <w:r w:rsidR="001D44A8" w:rsidRPr="001D44A8">
      <w:rPr>
        <w:color w:val="231F20"/>
        <w:spacing w:val="-2"/>
        <w:sz w:val="16"/>
      </w:rPr>
      <w:t xml:space="preserve"> </w:t>
    </w:r>
    <w:r w:rsidR="00C94CA6">
      <w:rPr>
        <w:color w:val="231F20"/>
        <w:sz w:val="16"/>
      </w:rPr>
      <w:t>ocho</w:t>
    </w:r>
    <w:r w:rsidR="00053C5A">
      <w:rPr>
        <w:color w:val="231F20"/>
        <w:sz w:val="16"/>
      </w:rPr>
      <w:t xml:space="preserve"> </w:t>
    </w:r>
    <w:r w:rsidR="001D44A8" w:rsidRPr="001D44A8">
      <w:rPr>
        <w:color w:val="231F20"/>
        <w:sz w:val="16"/>
      </w:rPr>
      <w:t>media</w:t>
    </w:r>
    <w:r w:rsidR="001D44A8" w:rsidRPr="001D44A8">
      <w:rPr>
        <w:color w:val="231F20"/>
        <w:spacing w:val="-2"/>
        <w:sz w:val="16"/>
      </w:rPr>
      <w:t xml:space="preserve"> </w:t>
    </w:r>
    <w:r w:rsidR="001D44A8" w:rsidRPr="001D44A8">
      <w:rPr>
        <w:color w:val="231F20"/>
        <w:sz w:val="16"/>
      </w:rPr>
      <w:t>sponsors,</w:t>
    </w:r>
    <w:r w:rsidR="001D44A8" w:rsidRPr="001D44A8">
      <w:rPr>
        <w:color w:val="231F20"/>
        <w:spacing w:val="-2"/>
        <w:sz w:val="16"/>
      </w:rPr>
      <w:t xml:space="preserve"> </w:t>
    </w:r>
    <w:r w:rsidR="001D44A8" w:rsidRPr="001D44A8">
      <w:rPr>
        <w:color w:val="231F20"/>
        <w:sz w:val="16"/>
      </w:rPr>
      <w:t>las principales</w:t>
    </w:r>
    <w:r w:rsidR="001D44A8" w:rsidRPr="001D44A8">
      <w:rPr>
        <w:color w:val="231F20"/>
        <w:spacing w:val="-9"/>
        <w:sz w:val="16"/>
      </w:rPr>
      <w:t xml:space="preserve"> </w:t>
    </w:r>
    <w:r w:rsidR="001D44A8" w:rsidRPr="001D44A8">
      <w:rPr>
        <w:color w:val="231F20"/>
        <w:sz w:val="16"/>
      </w:rPr>
      <w:t>revistas</w:t>
    </w:r>
    <w:r w:rsidR="001D44A8" w:rsidRPr="001D44A8">
      <w:rPr>
        <w:color w:val="231F20"/>
        <w:spacing w:val="-9"/>
        <w:sz w:val="16"/>
      </w:rPr>
      <w:t xml:space="preserve"> </w:t>
    </w:r>
    <w:r w:rsidR="001D44A8" w:rsidRPr="001D44A8">
      <w:rPr>
        <w:color w:val="231F20"/>
        <w:sz w:val="16"/>
      </w:rPr>
      <w:t>y</w:t>
    </w:r>
    <w:r w:rsidR="001D44A8" w:rsidRPr="001D44A8">
      <w:rPr>
        <w:color w:val="231F20"/>
        <w:spacing w:val="-9"/>
        <w:sz w:val="16"/>
      </w:rPr>
      <w:t xml:space="preserve"> </w:t>
    </w:r>
    <w:r w:rsidR="001D44A8" w:rsidRPr="001D44A8">
      <w:rPr>
        <w:color w:val="231F20"/>
        <w:sz w:val="16"/>
      </w:rPr>
      <w:t>portales</w:t>
    </w:r>
    <w:r w:rsidR="001D44A8" w:rsidRPr="001D44A8">
      <w:rPr>
        <w:color w:val="231F20"/>
        <w:spacing w:val="-9"/>
        <w:sz w:val="16"/>
      </w:rPr>
      <w:t xml:space="preserve"> </w:t>
    </w:r>
    <w:r w:rsidR="001D44A8" w:rsidRPr="001D44A8">
      <w:rPr>
        <w:color w:val="231F20"/>
        <w:sz w:val="16"/>
      </w:rPr>
      <w:t>profesionales</w:t>
    </w:r>
    <w:r w:rsidR="001D44A8" w:rsidRPr="001D44A8">
      <w:rPr>
        <w:color w:val="231F20"/>
        <w:spacing w:val="-8"/>
        <w:sz w:val="16"/>
      </w:rPr>
      <w:t xml:space="preserve"> </w:t>
    </w:r>
    <w:r w:rsidR="001D44A8" w:rsidRPr="001D44A8">
      <w:rPr>
        <w:color w:val="231F20"/>
        <w:sz w:val="16"/>
      </w:rPr>
      <w:t>de</w:t>
    </w:r>
    <w:r w:rsidR="001D44A8" w:rsidRPr="001D44A8">
      <w:rPr>
        <w:color w:val="231F20"/>
        <w:spacing w:val="-9"/>
        <w:sz w:val="16"/>
      </w:rPr>
      <w:t xml:space="preserve"> </w:t>
    </w:r>
    <w:r w:rsidR="001D44A8" w:rsidRPr="001D44A8">
      <w:rPr>
        <w:color w:val="231F20"/>
        <w:sz w:val="16"/>
      </w:rPr>
      <w:t>belleza</w:t>
    </w:r>
    <w:r w:rsidR="001D44A8" w:rsidRPr="001D44A8">
      <w:rPr>
        <w:color w:val="231F20"/>
        <w:spacing w:val="-9"/>
        <w:sz w:val="16"/>
      </w:rPr>
      <w:t xml:space="preserve"> </w:t>
    </w:r>
    <w:r w:rsidR="001D44A8" w:rsidRPr="001D44A8">
      <w:rPr>
        <w:color w:val="231F20"/>
        <w:sz w:val="16"/>
      </w:rPr>
      <w:t>en</w:t>
    </w:r>
    <w:r w:rsidR="001D44A8" w:rsidRPr="001D44A8">
      <w:rPr>
        <w:color w:val="231F20"/>
        <w:spacing w:val="-9"/>
        <w:sz w:val="16"/>
      </w:rPr>
      <w:t xml:space="preserve"> </w:t>
    </w:r>
    <w:r w:rsidR="001D44A8" w:rsidRPr="001D44A8">
      <w:rPr>
        <w:color w:val="231F20"/>
        <w:sz w:val="16"/>
      </w:rPr>
      <w:t>España.</w:t>
    </w:r>
  </w:p>
  <w:p w14:paraId="1F46D0CE" w14:textId="31A272B0" w:rsidR="001D44A8" w:rsidRPr="00053C5A" w:rsidRDefault="0078328F" w:rsidP="001D44A8">
    <w:pPr>
      <w:spacing w:before="130"/>
      <w:ind w:left="-142" w:right="83"/>
      <w:jc w:val="center"/>
      <w:rPr>
        <w:rFonts w:ascii="Arial" w:hAnsi="Arial"/>
        <w:i/>
        <w:sz w:val="18"/>
        <w:lang w:val="en-GB"/>
      </w:rPr>
    </w:pPr>
    <w:r>
      <w:rPr>
        <w:noProof/>
        <w:lang w:bidi="ar-SA"/>
      </w:rPr>
      <mc:AlternateContent>
        <mc:Choice Requires="wps">
          <w:drawing>
            <wp:anchor distT="4294967295" distB="4294967295" distL="0" distR="0" simplePos="0" relativeHeight="251659264" behindDoc="1" locked="0" layoutInCell="1" allowOverlap="1" wp14:anchorId="0BE5E8FD" wp14:editId="04D67065">
              <wp:simplePos x="0" y="0"/>
              <wp:positionH relativeFrom="page">
                <wp:posOffset>478790</wp:posOffset>
              </wp:positionH>
              <wp:positionV relativeFrom="paragraph">
                <wp:posOffset>253999</wp:posOffset>
              </wp:positionV>
              <wp:extent cx="6645910" cy="0"/>
              <wp:effectExtent l="0" t="0" r="0" b="0"/>
              <wp:wrapTopAndBottom/>
              <wp:docPr id="4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591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852435" id="Line 2" o:spid="_x0000_s1026" style="position:absolute;z-index:-25165721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7.7pt,20pt" to="561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" strokecolor="#231f20" strokeweight="1pt">
              <w10:wrap type="topAndBottom" anchorx="page"/>
            </v:line>
          </w:pict>
        </mc:Fallback>
      </mc:AlternateContent>
    </w:r>
    <w:r w:rsidR="001D44A8" w:rsidRPr="00053C5A">
      <w:rPr>
        <w:rFonts w:ascii="Arial" w:hAnsi="Arial"/>
        <w:i/>
        <w:color w:val="231F20"/>
        <w:sz w:val="18"/>
        <w:lang w:val="en-GB"/>
      </w:rPr>
      <w:t xml:space="preserve">Club </w:t>
    </w:r>
    <w:hyperlink r:id="rId3">
      <w:r w:rsidR="001D44A8" w:rsidRPr="00053C5A">
        <w:rPr>
          <w:rFonts w:ascii="Arial" w:hAnsi="Arial"/>
          <w:i/>
          <w:color w:val="231F20"/>
          <w:sz w:val="18"/>
          <w:lang w:val="en-GB"/>
        </w:rPr>
        <w:t>Fígaro - comunicacion@clubfigaro.com</w:t>
      </w:r>
    </w:hyperlink>
  </w:p>
  <w:p w14:paraId="7AC53185" w14:textId="77777777" w:rsidR="001D44A8" w:rsidRPr="00053C5A" w:rsidRDefault="001D44A8" w:rsidP="001D44A8">
    <w:pPr>
      <w:spacing w:before="140" w:line="340" w:lineRule="auto"/>
      <w:ind w:right="117"/>
      <w:jc w:val="both"/>
      <w:rPr>
        <w:sz w:val="16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925A9" w14:textId="77777777" w:rsidR="005971E3" w:rsidRDefault="005971E3" w:rsidP="00DF1A23">
      <w:r>
        <w:separator/>
      </w:r>
    </w:p>
  </w:footnote>
  <w:footnote w:type="continuationSeparator" w:id="0">
    <w:p w14:paraId="5EEC3892" w14:textId="77777777" w:rsidR="005971E3" w:rsidRDefault="005971E3" w:rsidP="00DF1A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29854" w14:textId="667C6B3B" w:rsidR="00DF1A23" w:rsidRDefault="0078328F">
    <w:pPr>
      <w:pStyle w:val="Encabezado"/>
      <w:rPr>
        <w:noProof/>
      </w:rPr>
    </w:pPr>
    <w:r>
      <w:rPr>
        <w:noProof/>
        <w:lang w:bidi="ar-SA"/>
      </w:rPr>
      <w:drawing>
        <wp:anchor distT="0" distB="0" distL="114300" distR="114300" simplePos="0" relativeHeight="251656192" behindDoc="0" locked="0" layoutInCell="1" allowOverlap="1" wp14:anchorId="644BE045" wp14:editId="78CCDE63">
          <wp:simplePos x="0" y="0"/>
          <wp:positionH relativeFrom="margin">
            <wp:posOffset>1730375</wp:posOffset>
          </wp:positionH>
          <wp:positionV relativeFrom="margin">
            <wp:posOffset>-571500</wp:posOffset>
          </wp:positionV>
          <wp:extent cx="2063750" cy="1017905"/>
          <wp:effectExtent l="0" t="0" r="0" b="0"/>
          <wp:wrapSquare wrapText="bothSides"/>
          <wp:docPr id="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3750" cy="1017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BABEFD" w14:textId="77777777" w:rsidR="00DF1A23" w:rsidRDefault="00DF1A23">
    <w:pPr>
      <w:pStyle w:val="Encabezado"/>
    </w:pPr>
  </w:p>
  <w:p w14:paraId="0B3D95C1" w14:textId="77777777" w:rsidR="00DF1A23" w:rsidRDefault="00DF1A2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A06"/>
    <w:rsid w:val="0000422A"/>
    <w:rsid w:val="0004525A"/>
    <w:rsid w:val="00052A06"/>
    <w:rsid w:val="00053C5A"/>
    <w:rsid w:val="0006380F"/>
    <w:rsid w:val="00070AC3"/>
    <w:rsid w:val="00084B8F"/>
    <w:rsid w:val="000A1B59"/>
    <w:rsid w:val="000B4F21"/>
    <w:rsid w:val="000E2000"/>
    <w:rsid w:val="00187BC2"/>
    <w:rsid w:val="0019107E"/>
    <w:rsid w:val="001D3644"/>
    <w:rsid w:val="001D44A8"/>
    <w:rsid w:val="00261646"/>
    <w:rsid w:val="002A4838"/>
    <w:rsid w:val="002D291F"/>
    <w:rsid w:val="002F257A"/>
    <w:rsid w:val="00386B63"/>
    <w:rsid w:val="003A27F8"/>
    <w:rsid w:val="003B2157"/>
    <w:rsid w:val="003F7477"/>
    <w:rsid w:val="00422074"/>
    <w:rsid w:val="0044678D"/>
    <w:rsid w:val="004516E2"/>
    <w:rsid w:val="00454850"/>
    <w:rsid w:val="00470DC8"/>
    <w:rsid w:val="004C4817"/>
    <w:rsid w:val="0050024B"/>
    <w:rsid w:val="005345C6"/>
    <w:rsid w:val="00542146"/>
    <w:rsid w:val="0058037B"/>
    <w:rsid w:val="0058542A"/>
    <w:rsid w:val="005971E3"/>
    <w:rsid w:val="0061726C"/>
    <w:rsid w:val="0064427F"/>
    <w:rsid w:val="006465F9"/>
    <w:rsid w:val="00657BF2"/>
    <w:rsid w:val="006C1669"/>
    <w:rsid w:val="006E2F17"/>
    <w:rsid w:val="006F1651"/>
    <w:rsid w:val="00733CD4"/>
    <w:rsid w:val="00751C1A"/>
    <w:rsid w:val="00757F19"/>
    <w:rsid w:val="0078328F"/>
    <w:rsid w:val="007B5E3B"/>
    <w:rsid w:val="0080358F"/>
    <w:rsid w:val="00880CEE"/>
    <w:rsid w:val="008C3F61"/>
    <w:rsid w:val="00987180"/>
    <w:rsid w:val="009F54DE"/>
    <w:rsid w:val="00A341F8"/>
    <w:rsid w:val="00A36917"/>
    <w:rsid w:val="00AE4B7A"/>
    <w:rsid w:val="00AF1896"/>
    <w:rsid w:val="00AF3725"/>
    <w:rsid w:val="00B32FAF"/>
    <w:rsid w:val="00B50B9A"/>
    <w:rsid w:val="00B612A7"/>
    <w:rsid w:val="00B7387A"/>
    <w:rsid w:val="00BA72F0"/>
    <w:rsid w:val="00BC2CAD"/>
    <w:rsid w:val="00BC3CC6"/>
    <w:rsid w:val="00BC5269"/>
    <w:rsid w:val="00BD30FC"/>
    <w:rsid w:val="00BD4B19"/>
    <w:rsid w:val="00BE2CC5"/>
    <w:rsid w:val="00BE5CE6"/>
    <w:rsid w:val="00C47CF3"/>
    <w:rsid w:val="00C71483"/>
    <w:rsid w:val="00C7184E"/>
    <w:rsid w:val="00C81BCB"/>
    <w:rsid w:val="00C87CFF"/>
    <w:rsid w:val="00C93C35"/>
    <w:rsid w:val="00C94CA6"/>
    <w:rsid w:val="00CB074F"/>
    <w:rsid w:val="00CB5598"/>
    <w:rsid w:val="00CE1459"/>
    <w:rsid w:val="00D9391C"/>
    <w:rsid w:val="00DA0411"/>
    <w:rsid w:val="00DE182B"/>
    <w:rsid w:val="00DE5C2E"/>
    <w:rsid w:val="00DF1A23"/>
    <w:rsid w:val="00DF708F"/>
    <w:rsid w:val="00E30524"/>
    <w:rsid w:val="00E62EA4"/>
    <w:rsid w:val="00EC127F"/>
    <w:rsid w:val="00F63B15"/>
    <w:rsid w:val="00FE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EE14C2"/>
  <w15:docId w15:val="{233E291C-7A0B-4F2D-8822-4C48441F3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Arial Narrow" w:eastAsia="Arial Narrow" w:hAnsi="Arial Narrow" w:cs="Arial Narrow"/>
      <w:sz w:val="22"/>
      <w:szCs w:val="22"/>
      <w:lang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DF1A2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DF1A23"/>
    <w:rPr>
      <w:rFonts w:ascii="Arial Narrow" w:eastAsia="Arial Narrow" w:hAnsi="Arial Narrow" w:cs="Arial Narrow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DF1A2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DF1A23"/>
    <w:rPr>
      <w:rFonts w:ascii="Arial Narrow" w:eastAsia="Arial Narrow" w:hAnsi="Arial Narrow" w:cs="Arial Narrow"/>
      <w:lang w:val="es-ES" w:eastAsia="es-ES" w:bidi="es-ES"/>
    </w:rPr>
  </w:style>
  <w:style w:type="character" w:styleId="Hipervnculo">
    <w:name w:val="Hyperlink"/>
    <w:uiPriority w:val="99"/>
    <w:unhideWhenUsed/>
    <w:rsid w:val="00DF1A23"/>
    <w:rPr>
      <w:color w:val="0000FF"/>
      <w:u w:val="single"/>
    </w:rPr>
  </w:style>
  <w:style w:type="character" w:customStyle="1" w:styleId="Mencinsinresolver1">
    <w:name w:val="Mención sin resolver1"/>
    <w:uiPriority w:val="99"/>
    <w:semiHidden/>
    <w:unhideWhenUsed/>
    <w:rsid w:val="00DF1A23"/>
    <w:rPr>
      <w:color w:val="605E5C"/>
      <w:shd w:val="clear" w:color="auto" w:fill="E1DFDD"/>
    </w:rPr>
  </w:style>
  <w:style w:type="character" w:customStyle="1" w:styleId="TextoindependienteCar">
    <w:name w:val="Texto independiente Car"/>
    <w:link w:val="Textoindependiente"/>
    <w:uiPriority w:val="1"/>
    <w:rsid w:val="008C3F61"/>
    <w:rPr>
      <w:rFonts w:ascii="Arial Narrow" w:eastAsia="Arial Narrow" w:hAnsi="Arial Narrow" w:cs="Arial Narrow"/>
      <w:sz w:val="24"/>
      <w:szCs w:val="24"/>
      <w:lang w:val="es-ES" w:eastAsia="es-ES" w:bidi="es-ES"/>
    </w:rPr>
  </w:style>
  <w:style w:type="paragraph" w:styleId="Cita">
    <w:name w:val="Quote"/>
    <w:basedOn w:val="Normal"/>
    <w:next w:val="Normal"/>
    <w:link w:val="CitaCar"/>
    <w:uiPriority w:val="29"/>
    <w:qFormat/>
    <w:rsid w:val="00C87CF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C87CFF"/>
    <w:rPr>
      <w:rFonts w:ascii="Arial Narrow" w:eastAsia="Arial Narrow" w:hAnsi="Arial Narrow" w:cs="Arial Narrow"/>
      <w:i/>
      <w:iCs/>
      <w:color w:val="404040" w:themeColor="text1" w:themeTint="BF"/>
      <w:sz w:val="22"/>
      <w:szCs w:val="22"/>
      <w:lang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2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unicacion@clubfigaro.com" TargetMode="External"/><Relationship Id="rId2" Type="http://schemas.openxmlformats.org/officeDocument/2006/relationships/image" Target="media/image4.png"/><Relationship Id="rId1" Type="http://schemas.openxmlformats.org/officeDocument/2006/relationships/hyperlink" Target="mailto:comunicacion@clubfigar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ropbox\0.0%20COMUNICAHAIR\CLIENTS\0.%20CLUB%20F&#205;GARO\0.%201%20Premios%20F&#237;garo\Edici&#243;n%20F&#237;garo%20a&#241;o%202020\Notas%20de%20Prensa\Plantilla%20NDP%20Club%20F&#237;gar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NDP Club Fígaro</Template>
  <TotalTime>172</TotalTime>
  <Pages>3</Pages>
  <Words>415</Words>
  <Characters>2287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2697</CharactersWithSpaces>
  <SharedDoc>false</SharedDoc>
  <HLinks>
    <vt:vector size="12" baseType="variant">
      <vt:variant>
        <vt:i4>4849787</vt:i4>
      </vt:variant>
      <vt:variant>
        <vt:i4>3</vt:i4>
      </vt:variant>
      <vt:variant>
        <vt:i4>0</vt:i4>
      </vt:variant>
      <vt:variant>
        <vt:i4>5</vt:i4>
      </vt:variant>
      <vt:variant>
        <vt:lpwstr>mailto:comunicacion@clubfigaro.com</vt:lpwstr>
      </vt:variant>
      <vt:variant>
        <vt:lpwstr/>
      </vt:variant>
      <vt:variant>
        <vt:i4>4849787</vt:i4>
      </vt:variant>
      <vt:variant>
        <vt:i4>0</vt:i4>
      </vt:variant>
      <vt:variant>
        <vt:i4>0</vt:i4>
      </vt:variant>
      <vt:variant>
        <vt:i4>5</vt:i4>
      </vt:variant>
      <vt:variant>
        <vt:lpwstr>mailto:comunicacion@clubfigaro.com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ComunicaHair</dc:creator>
  <cp:keywords/>
  <cp:lastModifiedBy>ComunicaHair</cp:lastModifiedBy>
  <cp:revision>21</cp:revision>
  <cp:lastPrinted>2021-09-08T11:03:00Z</cp:lastPrinted>
  <dcterms:created xsi:type="dcterms:W3CDTF">2021-09-07T16:48:00Z</dcterms:created>
  <dcterms:modified xsi:type="dcterms:W3CDTF">2021-09-09T06:30:00Z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2020-02-04T00:00:00Z</vt:filetime>
  </property>
</Properties>
</file>